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EA6" w:rsidRPr="00D37498" w:rsidRDefault="003F26BC" w:rsidP="00934EA6">
      <w:pPr>
        <w:rPr>
          <w:rFonts w:ascii="Courier New" w:hAnsi="Courier New" w:cs="Courier New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BC65AE2">
                <wp:extent cx="5715000" cy="8801100"/>
                <wp:effectExtent l="23495" t="23495" r="24130" b="24130"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5B0" w:rsidRPr="00F82AD7" w:rsidRDefault="000425B0" w:rsidP="00C96BF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34B7B3">
                                  <wp:extent cx="5562600" cy="1363980"/>
                                  <wp:effectExtent l="0" t="0" r="0" b="7620"/>
                                  <wp:docPr id="2" name="obrázek 2" descr="barevný logolin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arevný logolin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2600" cy="136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25B0" w:rsidRDefault="000425B0" w:rsidP="00C96BF2">
                            <w:pPr>
                              <w:pStyle w:val="Zhlav"/>
                              <w:jc w:val="center"/>
                              <w:rPr>
                                <w:rFonts w:cs="Arial"/>
                                <w:b/>
                                <w:spacing w:val="12"/>
                                <w:sz w:val="28"/>
                                <w:szCs w:val="28"/>
                              </w:rPr>
                            </w:pPr>
                          </w:p>
                          <w:p w:rsidR="000425B0" w:rsidRDefault="000425B0" w:rsidP="00C96BF2">
                            <w:pPr>
                              <w:pStyle w:val="Zhlav"/>
                              <w:jc w:val="center"/>
                              <w:rPr>
                                <w:rFonts w:cs="Arial"/>
                                <w:b/>
                                <w:spacing w:val="12"/>
                                <w:sz w:val="28"/>
                                <w:szCs w:val="28"/>
                              </w:rPr>
                            </w:pPr>
                          </w:p>
                          <w:p w:rsidR="000425B0" w:rsidRPr="0014295B" w:rsidRDefault="000425B0" w:rsidP="00C96BF2">
                            <w:pPr>
                              <w:pStyle w:val="Zhlav"/>
                              <w:jc w:val="center"/>
                              <w:rPr>
                                <w:rFonts w:cs="Arial"/>
                                <w:b/>
                                <w:spacing w:val="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pacing w:val="12"/>
                                <w:sz w:val="28"/>
                                <w:szCs w:val="28"/>
                              </w:rPr>
                              <w:t>Projekt UNIV 3 – podpora procesů</w:t>
                            </w:r>
                            <w:r w:rsidRPr="0014295B">
                              <w:rPr>
                                <w:rFonts w:cs="Arial"/>
                                <w:b/>
                                <w:spacing w:val="12"/>
                                <w:sz w:val="28"/>
                                <w:szCs w:val="28"/>
                              </w:rPr>
                              <w:t xml:space="preserve"> uznávání</w:t>
                            </w:r>
                          </w:p>
                          <w:p w:rsidR="000425B0" w:rsidRDefault="000425B0" w:rsidP="00C96BF2">
                            <w:pPr>
                              <w:pStyle w:val="Zhlav"/>
                              <w:jc w:val="center"/>
                              <w:rPr>
                                <w:rFonts w:cs="Arial"/>
                                <w:b/>
                                <w:color w:val="379294"/>
                                <w:spacing w:val="12"/>
                                <w:sz w:val="36"/>
                                <w:szCs w:val="36"/>
                              </w:rPr>
                            </w:pPr>
                          </w:p>
                          <w:p w:rsidR="000425B0" w:rsidRPr="008F3539" w:rsidRDefault="000425B0" w:rsidP="00C96BF2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0425B0" w:rsidRPr="008F3539" w:rsidRDefault="000425B0" w:rsidP="00C96BF2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0425B0" w:rsidRPr="00696BE9" w:rsidRDefault="000425B0" w:rsidP="00C96BF2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REKVALIFIKAČNÍ PROGRAM  </w:t>
                            </w:r>
                          </w:p>
                          <w:p w:rsidR="000425B0" w:rsidRPr="00A31EA8" w:rsidRDefault="000425B0" w:rsidP="00C96BF2">
                            <w:pPr>
                              <w:jc w:val="center"/>
                              <w:rPr>
                                <w:rFonts w:cs="Arial"/>
                                <w:sz w:val="4"/>
                                <w:szCs w:val="4"/>
                              </w:rPr>
                            </w:pPr>
                          </w:p>
                          <w:p w:rsidR="000425B0" w:rsidRDefault="000425B0" w:rsidP="00C96BF2">
                            <w:pPr>
                              <w:spacing w:before="480" w:after="480"/>
                              <w:jc w:val="center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 xml:space="preserve">Pracovník pro recyklaci </w:t>
                            </w:r>
                          </w:p>
                          <w:p w:rsidR="000425B0" w:rsidRPr="00954C23" w:rsidRDefault="000425B0" w:rsidP="00C96BF2">
                            <w:pPr>
                              <w:spacing w:before="480" w:after="480"/>
                              <w:jc w:val="center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(28-036-H)</w:t>
                            </w:r>
                          </w:p>
                          <w:p w:rsidR="000425B0" w:rsidRDefault="000425B0" w:rsidP="00C96BF2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0425B0" w:rsidRDefault="000425B0" w:rsidP="00C96BF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0425B0" w:rsidRDefault="000425B0" w:rsidP="00C96BF2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0425B0" w:rsidRDefault="000425B0" w:rsidP="00C96BF2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0425B0" w:rsidRDefault="000425B0" w:rsidP="00C96BF2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0425B0" w:rsidRDefault="000425B0" w:rsidP="00C96BF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0425B0" w:rsidRDefault="000425B0" w:rsidP="00C96BF2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0425B0" w:rsidRDefault="000425B0" w:rsidP="00C96BF2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0425B0" w:rsidRDefault="000425B0" w:rsidP="00C96BF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0425B0" w:rsidRDefault="000425B0" w:rsidP="00C96BF2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0425B0" w:rsidRDefault="000425B0" w:rsidP="00C96BF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F606F9A">
                                  <wp:extent cx="1889760" cy="1562100"/>
                                  <wp:effectExtent l="0" t="0" r="0" b="0"/>
                                  <wp:docPr id="4" name="obrázek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976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25B0" w:rsidRDefault="000425B0" w:rsidP="00C96BF2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0425B0" w:rsidRDefault="000425B0" w:rsidP="00C96BF2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0425B0" w:rsidRDefault="000425B0" w:rsidP="00C96BF2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0425B0" w:rsidRDefault="000425B0" w:rsidP="00C96BF2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0425B0" w:rsidRDefault="000425B0" w:rsidP="00C96BF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Copyright: Ministerstvo školství, mládeže a tělovýchovy</w:t>
                            </w:r>
                          </w:p>
                          <w:p w:rsidR="000425B0" w:rsidRDefault="000425B0" w:rsidP="00C96BF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0425B0" w:rsidRPr="00696BE9" w:rsidRDefault="000425B0" w:rsidP="00C96BF2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C65AE2" id="Rectangle 15" o:spid="_x0000_s1026" style="width:450pt;height:6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" strokecolor="#1f497d" strokeweight="2.5pt">
                <v:textbox>
                  <w:txbxContent>
                    <w:p w:rsidR="000425B0" w:rsidRPr="00F82AD7" w:rsidRDefault="000425B0" w:rsidP="00C96BF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34B7B3">
                            <wp:extent cx="5562600" cy="1363980"/>
                            <wp:effectExtent l="0" t="0" r="0" b="7620"/>
                            <wp:docPr id="2" name="obrázek 2" descr="barevný logolin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arevný logolin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62600" cy="136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25B0" w:rsidRDefault="000425B0" w:rsidP="00C96BF2">
                      <w:pPr>
                        <w:pStyle w:val="Zhlav"/>
                        <w:jc w:val="center"/>
                        <w:rPr>
                          <w:rFonts w:cs="Arial"/>
                          <w:b/>
                          <w:spacing w:val="12"/>
                          <w:sz w:val="28"/>
                          <w:szCs w:val="28"/>
                        </w:rPr>
                      </w:pPr>
                    </w:p>
                    <w:p w:rsidR="000425B0" w:rsidRDefault="000425B0" w:rsidP="00C96BF2">
                      <w:pPr>
                        <w:pStyle w:val="Zhlav"/>
                        <w:jc w:val="center"/>
                        <w:rPr>
                          <w:rFonts w:cs="Arial"/>
                          <w:b/>
                          <w:spacing w:val="12"/>
                          <w:sz w:val="28"/>
                          <w:szCs w:val="28"/>
                        </w:rPr>
                      </w:pPr>
                    </w:p>
                    <w:p w:rsidR="000425B0" w:rsidRPr="0014295B" w:rsidRDefault="000425B0" w:rsidP="00C96BF2">
                      <w:pPr>
                        <w:pStyle w:val="Zhlav"/>
                        <w:jc w:val="center"/>
                        <w:rPr>
                          <w:rFonts w:cs="Arial"/>
                          <w:b/>
                          <w:spacing w:val="12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spacing w:val="12"/>
                          <w:sz w:val="28"/>
                          <w:szCs w:val="28"/>
                        </w:rPr>
                        <w:t>Projekt UNIV 3 – podpora procesů</w:t>
                      </w:r>
                      <w:r w:rsidRPr="0014295B">
                        <w:rPr>
                          <w:rFonts w:cs="Arial"/>
                          <w:b/>
                          <w:spacing w:val="12"/>
                          <w:sz w:val="28"/>
                          <w:szCs w:val="28"/>
                        </w:rPr>
                        <w:t xml:space="preserve"> uznávání</w:t>
                      </w:r>
                    </w:p>
                    <w:p w:rsidR="000425B0" w:rsidRDefault="000425B0" w:rsidP="00C96BF2">
                      <w:pPr>
                        <w:pStyle w:val="Zhlav"/>
                        <w:jc w:val="center"/>
                        <w:rPr>
                          <w:rFonts w:cs="Arial"/>
                          <w:b/>
                          <w:color w:val="379294"/>
                          <w:spacing w:val="12"/>
                          <w:sz w:val="36"/>
                          <w:szCs w:val="36"/>
                        </w:rPr>
                      </w:pPr>
                    </w:p>
                    <w:p w:rsidR="000425B0" w:rsidRPr="008F3539" w:rsidRDefault="000425B0" w:rsidP="00C96BF2">
                      <w:pPr>
                        <w:rPr>
                          <w:rFonts w:cs="Arial"/>
                        </w:rPr>
                      </w:pPr>
                    </w:p>
                    <w:p w:rsidR="000425B0" w:rsidRPr="008F3539" w:rsidRDefault="000425B0" w:rsidP="00C96BF2">
                      <w:pPr>
                        <w:rPr>
                          <w:rFonts w:cs="Arial"/>
                        </w:rPr>
                      </w:pPr>
                    </w:p>
                    <w:p w:rsidR="000425B0" w:rsidRPr="00696BE9" w:rsidRDefault="000425B0" w:rsidP="00C96BF2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REKVALIFIKAČNÍ PROGRAM  </w:t>
                      </w:r>
                    </w:p>
                    <w:p w:rsidR="000425B0" w:rsidRPr="00A31EA8" w:rsidRDefault="000425B0" w:rsidP="00C96BF2">
                      <w:pPr>
                        <w:jc w:val="center"/>
                        <w:rPr>
                          <w:rFonts w:cs="Arial"/>
                          <w:sz w:val="4"/>
                          <w:szCs w:val="4"/>
                        </w:rPr>
                      </w:pPr>
                    </w:p>
                    <w:p w:rsidR="000425B0" w:rsidRDefault="000425B0" w:rsidP="00C96BF2">
                      <w:pPr>
                        <w:spacing w:before="480" w:after="480"/>
                        <w:jc w:val="center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sz w:val="48"/>
                          <w:szCs w:val="48"/>
                        </w:rPr>
                        <w:t xml:space="preserve">Pracovník pro recyklaci </w:t>
                      </w:r>
                    </w:p>
                    <w:p w:rsidR="000425B0" w:rsidRPr="00954C23" w:rsidRDefault="000425B0" w:rsidP="00C96BF2">
                      <w:pPr>
                        <w:spacing w:before="480" w:after="480"/>
                        <w:jc w:val="center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sz w:val="48"/>
                          <w:szCs w:val="48"/>
                        </w:rPr>
                        <w:t>(28-036-H)</w:t>
                      </w:r>
                    </w:p>
                    <w:p w:rsidR="000425B0" w:rsidRDefault="000425B0" w:rsidP="00C96BF2">
                      <w:pPr>
                        <w:rPr>
                          <w:rFonts w:cs="Arial"/>
                        </w:rPr>
                      </w:pPr>
                    </w:p>
                    <w:p w:rsidR="000425B0" w:rsidRDefault="000425B0" w:rsidP="00C96BF2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:rsidR="000425B0" w:rsidRDefault="000425B0" w:rsidP="00C96BF2">
                      <w:pPr>
                        <w:rPr>
                          <w:rFonts w:cs="Arial"/>
                        </w:rPr>
                      </w:pPr>
                    </w:p>
                    <w:p w:rsidR="000425B0" w:rsidRDefault="000425B0" w:rsidP="00C96BF2">
                      <w:pPr>
                        <w:rPr>
                          <w:rFonts w:cs="Arial"/>
                        </w:rPr>
                      </w:pPr>
                    </w:p>
                    <w:p w:rsidR="000425B0" w:rsidRDefault="000425B0" w:rsidP="00C96BF2">
                      <w:pPr>
                        <w:rPr>
                          <w:rFonts w:cs="Arial"/>
                        </w:rPr>
                      </w:pPr>
                    </w:p>
                    <w:p w:rsidR="000425B0" w:rsidRDefault="000425B0" w:rsidP="00C96BF2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:rsidR="000425B0" w:rsidRDefault="000425B0" w:rsidP="00C96BF2">
                      <w:pPr>
                        <w:rPr>
                          <w:rFonts w:cs="Arial"/>
                        </w:rPr>
                      </w:pPr>
                    </w:p>
                    <w:p w:rsidR="000425B0" w:rsidRDefault="000425B0" w:rsidP="00C96BF2">
                      <w:pPr>
                        <w:rPr>
                          <w:rFonts w:cs="Arial"/>
                        </w:rPr>
                      </w:pPr>
                    </w:p>
                    <w:p w:rsidR="000425B0" w:rsidRDefault="000425B0" w:rsidP="00C96BF2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:rsidR="000425B0" w:rsidRDefault="000425B0" w:rsidP="00C96BF2">
                      <w:pPr>
                        <w:rPr>
                          <w:rFonts w:cs="Arial"/>
                        </w:rPr>
                      </w:pPr>
                    </w:p>
                    <w:p w:rsidR="000425B0" w:rsidRDefault="000425B0" w:rsidP="00C96BF2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F606F9A">
                            <wp:extent cx="1889760" cy="1562100"/>
                            <wp:effectExtent l="0" t="0" r="0" b="0"/>
                            <wp:docPr id="4" name="obrázek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976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25B0" w:rsidRDefault="000425B0" w:rsidP="00C96BF2">
                      <w:pPr>
                        <w:rPr>
                          <w:rFonts w:cs="Arial"/>
                        </w:rPr>
                      </w:pPr>
                    </w:p>
                    <w:p w:rsidR="000425B0" w:rsidRDefault="000425B0" w:rsidP="00C96BF2">
                      <w:pPr>
                        <w:rPr>
                          <w:rFonts w:cs="Arial"/>
                        </w:rPr>
                      </w:pPr>
                    </w:p>
                    <w:p w:rsidR="000425B0" w:rsidRDefault="000425B0" w:rsidP="00C96BF2">
                      <w:pPr>
                        <w:rPr>
                          <w:rFonts w:cs="Arial"/>
                        </w:rPr>
                      </w:pPr>
                    </w:p>
                    <w:p w:rsidR="000425B0" w:rsidRDefault="000425B0" w:rsidP="00C96BF2">
                      <w:pPr>
                        <w:rPr>
                          <w:rFonts w:cs="Arial"/>
                        </w:rPr>
                      </w:pPr>
                    </w:p>
                    <w:p w:rsidR="000425B0" w:rsidRDefault="000425B0" w:rsidP="00C96BF2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Copyright: Ministerstvo školství, mládeže a tělovýchovy</w:t>
                      </w:r>
                    </w:p>
                    <w:p w:rsidR="000425B0" w:rsidRDefault="000425B0" w:rsidP="00C96BF2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:rsidR="000425B0" w:rsidRPr="00696BE9" w:rsidRDefault="000425B0" w:rsidP="00C96BF2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934EA6" w:rsidRPr="000B5D9B" w:rsidRDefault="00934EA6" w:rsidP="00934EA6">
      <w:pPr>
        <w:jc w:val="both"/>
        <w:rPr>
          <w:bCs/>
        </w:rPr>
      </w:pPr>
      <w:r w:rsidRPr="000B5D9B">
        <w:rPr>
          <w:noProof/>
        </w:rPr>
        <w:lastRenderedPageBreak/>
        <w:t xml:space="preserve">Rekvalifikační program byl vytvořen v rámci projektu UNIV 3  - Podpora procesu uznávání, který realizovalo Ministerstvo školství, mládeže a tělovýchovy ve spolupráci s </w:t>
      </w:r>
      <w:r w:rsidRPr="000B5D9B">
        <w:rPr>
          <w:bCs/>
        </w:rPr>
        <w:t>Národním ústavem pro vzdělávání</w:t>
      </w:r>
      <w:r w:rsidRPr="000B5D9B">
        <w:rPr>
          <w:b/>
          <w:bCs/>
        </w:rPr>
        <w:t>,</w:t>
      </w:r>
      <w:r w:rsidRPr="000B5D9B">
        <w:t xml:space="preserve"> </w:t>
      </w:r>
      <w:r w:rsidRPr="000B5D9B">
        <w:rPr>
          <w:bCs/>
        </w:rPr>
        <w:t>školským poradenským zařízením a zařízením pro další vzdělávání pedagogických pracovníků, s finanční podporou Evropského sociálního fondu a státního rozpočtu ČR.</w:t>
      </w:r>
    </w:p>
    <w:p w:rsidR="00934EA6" w:rsidRDefault="00934EA6" w:rsidP="00934EA6">
      <w:pPr>
        <w:rPr>
          <w:bCs/>
        </w:rPr>
      </w:pPr>
      <w:r w:rsidRPr="000B5D9B">
        <w:rPr>
          <w:bCs/>
        </w:rPr>
        <w:t xml:space="preserve">Více informací o projektu najdete na </w:t>
      </w:r>
      <w:hyperlink r:id="rId10" w:history="1">
        <w:r w:rsidRPr="00F36877">
          <w:rPr>
            <w:rStyle w:val="Hypertextovodkaz"/>
            <w:bCs/>
          </w:rPr>
          <w:t>www.nuv.cz.univ3</w:t>
        </w:r>
      </w:hyperlink>
      <w:r w:rsidRPr="00F36877">
        <w:rPr>
          <w:bCs/>
        </w:rPr>
        <w:t>.</w:t>
      </w:r>
      <w:r>
        <w:rPr>
          <w:bCs/>
        </w:rPr>
        <w:t xml:space="preserve">  </w:t>
      </w:r>
    </w:p>
    <w:p w:rsidR="002F0E5A" w:rsidRDefault="00934EA6" w:rsidP="00934EA6">
      <w:pPr>
        <w:jc w:val="center"/>
        <w:rPr>
          <w:bCs/>
        </w:rPr>
      </w:pPr>
      <w:r>
        <w:rPr>
          <w:bCs/>
        </w:rPr>
        <w:br w:type="page"/>
      </w:r>
    </w:p>
    <w:p w:rsidR="00934EA6" w:rsidRPr="000B5D9B" w:rsidRDefault="00934EA6" w:rsidP="00934EA6">
      <w:r w:rsidRPr="000B5D9B">
        <w:lastRenderedPageBreak/>
        <w:t>Vážené kolegyně, vážení kolegové,</w:t>
      </w:r>
    </w:p>
    <w:p w:rsidR="00934EA6" w:rsidRPr="000B5D9B" w:rsidRDefault="00934EA6" w:rsidP="00934EA6"/>
    <w:p w:rsidR="00934EA6" w:rsidRPr="000B5D9B" w:rsidRDefault="00934EA6" w:rsidP="00934EA6">
      <w:pPr>
        <w:jc w:val="both"/>
      </w:pPr>
      <w:r w:rsidRPr="000B5D9B">
        <w:t>tento rekvalifikační program, který vznikl v rámci projektu UNIV 3 ve spolupráci se středními odbornými školami, je určen jako pomůcka pro vzdělávací instituce při přípravě rekvalifikačních programů k získání kvalifikace uvedené v Národní soustavě kvalifikací (NSK) a jejich akreditace.</w:t>
      </w:r>
    </w:p>
    <w:p w:rsidR="00934EA6" w:rsidRPr="000B5D9B" w:rsidRDefault="00934EA6" w:rsidP="00934EA6">
      <w:pPr>
        <w:jc w:val="both"/>
      </w:pPr>
      <w:r w:rsidRPr="000B5D9B">
        <w:t>Má charakter modelového vzdělávacího programu, tzn.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(</w:t>
      </w:r>
      <w:hyperlink r:id="rId11" w:history="1">
        <w:r w:rsidRPr="000B5D9B">
          <w:rPr>
            <w:rStyle w:val="Hypertextovodkaz"/>
          </w:rPr>
          <w:t>www.msmt.cz/vzdelavani/dalsi</w:t>
        </w:r>
      </w:hyperlink>
      <w:r w:rsidRPr="000B5D9B">
        <w:t xml:space="preserve"> vzdělávání).</w:t>
      </w:r>
    </w:p>
    <w:p w:rsidR="00934EA6" w:rsidRPr="000B5D9B" w:rsidRDefault="00934EA6" w:rsidP="00934EA6">
      <w:pPr>
        <w:jc w:val="both"/>
      </w:pPr>
      <w:r w:rsidRPr="000B5D9B"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934EA6" w:rsidRPr="00210C89" w:rsidRDefault="00934EA6" w:rsidP="00934EA6">
      <w:pPr>
        <w:jc w:val="both"/>
        <w:rPr>
          <w:highlight w:val="yellow"/>
        </w:rPr>
      </w:pPr>
    </w:p>
    <w:p w:rsidR="00934EA6" w:rsidRPr="00210C89" w:rsidRDefault="00934EA6" w:rsidP="00934EA6">
      <w:pPr>
        <w:jc w:val="both"/>
        <w:rPr>
          <w:highlight w:val="yellow"/>
        </w:rPr>
      </w:pPr>
    </w:p>
    <w:p w:rsidR="00934EA6" w:rsidRDefault="00934EA6" w:rsidP="00934EA6">
      <w:pPr>
        <w:jc w:val="both"/>
      </w:pPr>
      <w:r w:rsidRPr="000B5D9B">
        <w:t>Projektový tým UNIV 3</w:t>
      </w:r>
      <w:r>
        <w:t xml:space="preserve"> </w:t>
      </w:r>
    </w:p>
    <w:p w:rsidR="00934EA6" w:rsidRPr="00AD132E" w:rsidRDefault="00934EA6" w:rsidP="00934EA6">
      <w:pPr>
        <w:jc w:val="center"/>
      </w:pPr>
      <w:r>
        <w:rPr>
          <w:noProof/>
        </w:rPr>
        <w:br w:type="page"/>
      </w:r>
    </w:p>
    <w:p w:rsidR="002F0E5A" w:rsidRPr="00F82AD7" w:rsidRDefault="003F26BC" w:rsidP="00932FBF">
      <w:r>
        <w:rPr>
          <w:noProof/>
        </w:rPr>
        <w:lastRenderedPageBreak/>
        <w:drawing>
          <wp:inline distT="0" distB="0" distL="0" distR="0" wp14:anchorId="1F525A0C">
            <wp:extent cx="5433060" cy="1325880"/>
            <wp:effectExtent l="0" t="0" r="0" b="7620"/>
            <wp:docPr id="6" name="obrázek 6" descr="barevný log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revný logolin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E5A" w:rsidRDefault="002F0E5A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F0E5A" w:rsidRDefault="002F0E5A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F0E5A" w:rsidRDefault="002F0E5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2F0E5A" w:rsidRPr="0014295B" w:rsidRDefault="002F0E5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:rsidR="002F0E5A" w:rsidRDefault="002F0E5A" w:rsidP="0027546A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F0E5A" w:rsidRPr="008F3539" w:rsidRDefault="002F0E5A" w:rsidP="0027546A">
      <w:pPr>
        <w:rPr>
          <w:rFonts w:cs="Arial"/>
        </w:rPr>
      </w:pPr>
    </w:p>
    <w:p w:rsidR="002F0E5A" w:rsidRPr="008F3539" w:rsidRDefault="002F0E5A" w:rsidP="0027546A">
      <w:pPr>
        <w:rPr>
          <w:rFonts w:cs="Arial"/>
        </w:rPr>
      </w:pPr>
    </w:p>
    <w:p w:rsidR="002F0E5A" w:rsidRPr="00696BE9" w:rsidRDefault="002F0E5A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:rsidR="002F0E5A" w:rsidRPr="00A31EA8" w:rsidRDefault="002F0E5A" w:rsidP="0027546A">
      <w:pPr>
        <w:jc w:val="center"/>
        <w:rPr>
          <w:rFonts w:cs="Arial"/>
          <w:sz w:val="4"/>
          <w:szCs w:val="4"/>
        </w:rPr>
      </w:pPr>
    </w:p>
    <w:p w:rsidR="000425B0" w:rsidRDefault="002F0E5A" w:rsidP="0027546A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 xml:space="preserve">Pracovník pro recyklaci </w:t>
      </w:r>
    </w:p>
    <w:p w:rsidR="002F0E5A" w:rsidRPr="00954C23" w:rsidRDefault="002F0E5A" w:rsidP="0027546A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(28-036-H)</w:t>
      </w:r>
    </w:p>
    <w:p w:rsidR="002F0E5A" w:rsidRDefault="002F0E5A" w:rsidP="00DC5A71">
      <w:pPr>
        <w:jc w:val="center"/>
        <w:rPr>
          <w:rFonts w:cs="Arial"/>
          <w:b/>
          <w:sz w:val="48"/>
          <w:szCs w:val="48"/>
        </w:rPr>
      </w:pPr>
    </w:p>
    <w:p w:rsidR="002F0E5A" w:rsidRDefault="002F0E5A" w:rsidP="00DC5A71">
      <w:pPr>
        <w:jc w:val="center"/>
        <w:rPr>
          <w:rFonts w:cs="Arial"/>
          <w:b/>
          <w:sz w:val="48"/>
          <w:szCs w:val="48"/>
        </w:rPr>
      </w:pPr>
    </w:p>
    <w:p w:rsidR="002F0E5A" w:rsidRDefault="002F0E5A" w:rsidP="00DC5A71">
      <w:pPr>
        <w:jc w:val="center"/>
        <w:rPr>
          <w:rFonts w:cs="Arial"/>
          <w:b/>
          <w:sz w:val="48"/>
          <w:szCs w:val="48"/>
        </w:rPr>
      </w:pPr>
    </w:p>
    <w:p w:rsidR="002F0E5A" w:rsidRDefault="002F0E5A" w:rsidP="00DC5A71">
      <w:pPr>
        <w:jc w:val="center"/>
        <w:rPr>
          <w:rFonts w:cs="Arial"/>
          <w:b/>
          <w:sz w:val="48"/>
          <w:szCs w:val="48"/>
        </w:rPr>
      </w:pPr>
    </w:p>
    <w:p w:rsidR="002F0E5A" w:rsidRDefault="002F0E5A" w:rsidP="0079714F">
      <w:pPr>
        <w:rPr>
          <w:rFonts w:cs="Arial"/>
          <w:b/>
          <w:sz w:val="48"/>
          <w:szCs w:val="48"/>
        </w:rPr>
      </w:pPr>
    </w:p>
    <w:p w:rsidR="002F0E5A" w:rsidRDefault="002F0E5A" w:rsidP="0079714F">
      <w:pPr>
        <w:rPr>
          <w:rFonts w:cs="Arial"/>
          <w:b/>
          <w:sz w:val="48"/>
          <w:szCs w:val="48"/>
        </w:rPr>
      </w:pPr>
    </w:p>
    <w:p w:rsidR="002F0E5A" w:rsidRDefault="002F0E5A" w:rsidP="0079714F">
      <w:pPr>
        <w:rPr>
          <w:rFonts w:cs="Arial"/>
          <w:b/>
          <w:sz w:val="48"/>
          <w:szCs w:val="48"/>
        </w:rPr>
      </w:pPr>
    </w:p>
    <w:p w:rsidR="002F0E5A" w:rsidRDefault="002F0E5A" w:rsidP="00762F61">
      <w:pPr>
        <w:widowControl w:val="0"/>
        <w:autoSpaceDE w:val="0"/>
        <w:autoSpaceDN w:val="0"/>
        <w:rPr>
          <w:b/>
          <w:bCs/>
        </w:rPr>
      </w:pPr>
    </w:p>
    <w:p w:rsidR="002F0E5A" w:rsidRDefault="003F26BC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noProof/>
        </w:rPr>
        <w:drawing>
          <wp:inline distT="0" distB="0" distL="0" distR="0" wp14:anchorId="0E62384B">
            <wp:extent cx="2087880" cy="601980"/>
            <wp:effectExtent l="0" t="0" r="7620" b="762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E5A" w:rsidRDefault="002F0E5A" w:rsidP="00762F61">
      <w:pPr>
        <w:widowControl w:val="0"/>
        <w:autoSpaceDE w:val="0"/>
        <w:autoSpaceDN w:val="0"/>
        <w:rPr>
          <w:b/>
          <w:bCs/>
        </w:rPr>
      </w:pPr>
    </w:p>
    <w:p w:rsidR="002F0E5A" w:rsidRDefault="002F0E5A" w:rsidP="00762F61">
      <w:r>
        <w:rPr>
          <w:b/>
          <w:bCs/>
        </w:rPr>
        <w:t>Národní ústav pro vzdělávání,</w:t>
      </w:r>
      <w:r w:rsidRPr="00D66F7D">
        <w:t xml:space="preserve"> </w:t>
      </w:r>
    </w:p>
    <w:p w:rsidR="002F0E5A" w:rsidRPr="0055275E" w:rsidRDefault="002F0E5A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:rsidR="002F0E5A" w:rsidRPr="00954C23" w:rsidRDefault="002F0E5A" w:rsidP="00762F61">
      <w:pPr>
        <w:rPr>
          <w:rFonts w:cs="Arial"/>
          <w:b/>
          <w:sz w:val="48"/>
          <w:szCs w:val="48"/>
        </w:rPr>
      </w:pPr>
      <w:r w:rsidRPr="004E0F26">
        <w:rPr>
          <w:b/>
          <w:bCs/>
        </w:rPr>
        <w:t>201</w:t>
      </w:r>
      <w:r w:rsidR="00934EA6">
        <w:rPr>
          <w:b/>
          <w:bCs/>
        </w:rPr>
        <w:t>5</w:t>
      </w:r>
    </w:p>
    <w:p w:rsidR="006A2FE7" w:rsidRDefault="002F0E5A" w:rsidP="0004195D">
      <w:pPr>
        <w:spacing w:after="360"/>
        <w:rPr>
          <w:noProof/>
        </w:rPr>
      </w:pPr>
      <w:r w:rsidRPr="009C4D57">
        <w:rPr>
          <w:b/>
          <w:sz w:val="32"/>
          <w:szCs w:val="32"/>
        </w:rPr>
        <w:br w:type="page"/>
      </w:r>
      <w:bookmarkStart w:id="0" w:name="_Toc198274873"/>
      <w:r w:rsidR="00BC23A8">
        <w:rPr>
          <w:b/>
          <w:sz w:val="32"/>
          <w:szCs w:val="32"/>
        </w:rPr>
        <w:fldChar w:fldCharType="begin"/>
      </w:r>
      <w:r w:rsidR="003A6F6D">
        <w:rPr>
          <w:b/>
          <w:sz w:val="32"/>
          <w:szCs w:val="32"/>
        </w:rPr>
        <w:instrText xml:space="preserve"> TOC \o "1-2" \u </w:instrText>
      </w:r>
      <w:r w:rsidR="00BC23A8">
        <w:rPr>
          <w:b/>
          <w:sz w:val="32"/>
          <w:szCs w:val="32"/>
        </w:rPr>
        <w:fldChar w:fldCharType="separate"/>
      </w:r>
    </w:p>
    <w:sdt>
      <w:sdtPr>
        <w:rPr>
          <w:rFonts w:ascii="Arial" w:eastAsia="Times New Roman" w:hAnsi="Arial" w:cs="Times New Roman"/>
          <w:noProof/>
          <w:color w:val="auto"/>
          <w:sz w:val="24"/>
          <w:szCs w:val="24"/>
        </w:rPr>
        <w:id w:val="5401027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A2FE7" w:rsidRPr="006A2FE7" w:rsidRDefault="006A2FE7">
          <w:pPr>
            <w:pStyle w:val="Nadpisobsahu"/>
            <w:rPr>
              <w:b/>
              <w:noProof/>
              <w:color w:val="000000" w:themeColor="text1"/>
            </w:rPr>
          </w:pPr>
          <w:r w:rsidRPr="006A2FE7">
            <w:rPr>
              <w:b/>
              <w:noProof/>
              <w:color w:val="000000" w:themeColor="text1"/>
            </w:rPr>
            <w:t>Obsah</w:t>
          </w:r>
        </w:p>
        <w:p w:rsidR="006A2FE7" w:rsidRDefault="006A2FE7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TOC \o "1-3" \h \z \u </w:instrText>
          </w:r>
          <w:r>
            <w:rPr>
              <w:noProof/>
            </w:rPr>
            <w:fldChar w:fldCharType="separate"/>
          </w:r>
          <w:hyperlink w:anchor="_Toc402209897" w:history="1">
            <w:r w:rsidRPr="00F61543">
              <w:rPr>
                <w:rStyle w:val="Hypertextovodkaz"/>
                <w:noProof/>
              </w:rPr>
              <w:t>1. Identifikační údaje rekvalifikačního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_Toc402209897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92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2FE7" w:rsidRDefault="00102B1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9898" w:history="1">
            <w:r w:rsidR="006A2FE7" w:rsidRPr="00F61543">
              <w:rPr>
                <w:rStyle w:val="Hypertextovodkaz"/>
                <w:noProof/>
              </w:rPr>
              <w:t>2. Profil absolventa</w:t>
            </w:r>
            <w:r w:rsidR="006A2FE7">
              <w:rPr>
                <w:noProof/>
                <w:webHidden/>
              </w:rPr>
              <w:tab/>
            </w:r>
            <w:r w:rsidR="006A2FE7">
              <w:rPr>
                <w:noProof/>
                <w:webHidden/>
              </w:rPr>
              <w:fldChar w:fldCharType="begin"/>
            </w:r>
            <w:r w:rsidR="006A2FE7">
              <w:rPr>
                <w:noProof/>
                <w:webHidden/>
              </w:rPr>
              <w:instrText xml:space="preserve"> PAGEREF _Toc402209898 \h </w:instrText>
            </w:r>
            <w:r w:rsidR="006A2FE7">
              <w:rPr>
                <w:noProof/>
                <w:webHidden/>
              </w:rPr>
            </w:r>
            <w:r w:rsidR="006A2FE7">
              <w:rPr>
                <w:noProof/>
                <w:webHidden/>
              </w:rPr>
              <w:fldChar w:fldCharType="separate"/>
            </w:r>
            <w:r w:rsidR="00F4492F">
              <w:rPr>
                <w:noProof/>
                <w:webHidden/>
              </w:rPr>
              <w:t>7</w:t>
            </w:r>
            <w:r w:rsidR="006A2FE7">
              <w:rPr>
                <w:noProof/>
                <w:webHidden/>
              </w:rPr>
              <w:fldChar w:fldCharType="end"/>
            </w:r>
          </w:hyperlink>
        </w:p>
        <w:p w:rsidR="006A2FE7" w:rsidRDefault="00102B15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9899" w:history="1">
            <w:r w:rsidR="006A2FE7" w:rsidRPr="00F61543">
              <w:rPr>
                <w:rStyle w:val="Hypertextovodkaz"/>
                <w:noProof/>
              </w:rPr>
              <w:t>Výsledky vzdělávání</w:t>
            </w:r>
            <w:r w:rsidR="006A2FE7">
              <w:rPr>
                <w:noProof/>
                <w:webHidden/>
              </w:rPr>
              <w:tab/>
            </w:r>
            <w:r w:rsidR="006A2FE7">
              <w:rPr>
                <w:noProof/>
                <w:webHidden/>
              </w:rPr>
              <w:fldChar w:fldCharType="begin"/>
            </w:r>
            <w:r w:rsidR="006A2FE7">
              <w:rPr>
                <w:noProof/>
                <w:webHidden/>
              </w:rPr>
              <w:instrText xml:space="preserve"> PAGEREF _Toc402209899 \h </w:instrText>
            </w:r>
            <w:r w:rsidR="006A2FE7">
              <w:rPr>
                <w:noProof/>
                <w:webHidden/>
              </w:rPr>
            </w:r>
            <w:r w:rsidR="006A2FE7">
              <w:rPr>
                <w:noProof/>
                <w:webHidden/>
              </w:rPr>
              <w:fldChar w:fldCharType="separate"/>
            </w:r>
            <w:r w:rsidR="00F4492F">
              <w:rPr>
                <w:noProof/>
                <w:webHidden/>
              </w:rPr>
              <w:t>7</w:t>
            </w:r>
            <w:r w:rsidR="006A2FE7">
              <w:rPr>
                <w:noProof/>
                <w:webHidden/>
              </w:rPr>
              <w:fldChar w:fldCharType="end"/>
            </w:r>
          </w:hyperlink>
        </w:p>
        <w:p w:rsidR="006A2FE7" w:rsidRDefault="00102B15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9900" w:history="1">
            <w:r w:rsidR="006A2FE7" w:rsidRPr="00F61543">
              <w:rPr>
                <w:rStyle w:val="Hypertextovodkaz"/>
                <w:noProof/>
              </w:rPr>
              <w:t>Možnosti pracovního uplatnění absolventa</w:t>
            </w:r>
            <w:r w:rsidR="006A2FE7">
              <w:rPr>
                <w:noProof/>
                <w:webHidden/>
              </w:rPr>
              <w:tab/>
            </w:r>
            <w:r w:rsidR="006A2FE7">
              <w:rPr>
                <w:noProof/>
                <w:webHidden/>
              </w:rPr>
              <w:fldChar w:fldCharType="begin"/>
            </w:r>
            <w:r w:rsidR="006A2FE7">
              <w:rPr>
                <w:noProof/>
                <w:webHidden/>
              </w:rPr>
              <w:instrText xml:space="preserve"> PAGEREF _Toc402209900 \h </w:instrText>
            </w:r>
            <w:r w:rsidR="006A2FE7">
              <w:rPr>
                <w:noProof/>
                <w:webHidden/>
              </w:rPr>
            </w:r>
            <w:r w:rsidR="006A2FE7">
              <w:rPr>
                <w:noProof/>
                <w:webHidden/>
              </w:rPr>
              <w:fldChar w:fldCharType="separate"/>
            </w:r>
            <w:r w:rsidR="00F4492F">
              <w:rPr>
                <w:noProof/>
                <w:webHidden/>
              </w:rPr>
              <w:t>7</w:t>
            </w:r>
            <w:r w:rsidR="006A2FE7">
              <w:rPr>
                <w:noProof/>
                <w:webHidden/>
              </w:rPr>
              <w:fldChar w:fldCharType="end"/>
            </w:r>
          </w:hyperlink>
        </w:p>
        <w:p w:rsidR="006A2FE7" w:rsidRDefault="00102B1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9901" w:history="1">
            <w:r w:rsidR="006A2FE7" w:rsidRPr="00F61543">
              <w:rPr>
                <w:rStyle w:val="Hypertextovodkaz"/>
                <w:noProof/>
              </w:rPr>
              <w:t>3. Charakteristika rekvalifikačního programu</w:t>
            </w:r>
            <w:r w:rsidR="006A2FE7">
              <w:rPr>
                <w:noProof/>
                <w:webHidden/>
              </w:rPr>
              <w:tab/>
            </w:r>
            <w:r w:rsidR="006A2FE7">
              <w:rPr>
                <w:noProof/>
                <w:webHidden/>
              </w:rPr>
              <w:fldChar w:fldCharType="begin"/>
            </w:r>
            <w:r w:rsidR="006A2FE7">
              <w:rPr>
                <w:noProof/>
                <w:webHidden/>
              </w:rPr>
              <w:instrText xml:space="preserve"> PAGEREF _Toc402209901 \h </w:instrText>
            </w:r>
            <w:r w:rsidR="006A2FE7">
              <w:rPr>
                <w:noProof/>
                <w:webHidden/>
              </w:rPr>
            </w:r>
            <w:r w:rsidR="006A2FE7">
              <w:rPr>
                <w:noProof/>
                <w:webHidden/>
              </w:rPr>
              <w:fldChar w:fldCharType="separate"/>
            </w:r>
            <w:r w:rsidR="00F4492F">
              <w:rPr>
                <w:noProof/>
                <w:webHidden/>
              </w:rPr>
              <w:t>8</w:t>
            </w:r>
            <w:r w:rsidR="006A2FE7">
              <w:rPr>
                <w:noProof/>
                <w:webHidden/>
              </w:rPr>
              <w:fldChar w:fldCharType="end"/>
            </w:r>
          </w:hyperlink>
        </w:p>
        <w:p w:rsidR="006A2FE7" w:rsidRDefault="00102B15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9902" w:history="1">
            <w:r w:rsidR="006A2FE7" w:rsidRPr="00F61543">
              <w:rPr>
                <w:rStyle w:val="Hypertextovodkaz"/>
                <w:noProof/>
              </w:rPr>
              <w:t>Pojetí a cíle rekvalifikačního programu</w:t>
            </w:r>
            <w:r w:rsidR="006A2FE7">
              <w:rPr>
                <w:noProof/>
                <w:webHidden/>
              </w:rPr>
              <w:tab/>
            </w:r>
            <w:r w:rsidR="006A2FE7">
              <w:rPr>
                <w:noProof/>
                <w:webHidden/>
              </w:rPr>
              <w:fldChar w:fldCharType="begin"/>
            </w:r>
            <w:r w:rsidR="006A2FE7">
              <w:rPr>
                <w:noProof/>
                <w:webHidden/>
              </w:rPr>
              <w:instrText xml:space="preserve"> PAGEREF _Toc402209902 \h </w:instrText>
            </w:r>
            <w:r w:rsidR="006A2FE7">
              <w:rPr>
                <w:noProof/>
                <w:webHidden/>
              </w:rPr>
            </w:r>
            <w:r w:rsidR="006A2FE7">
              <w:rPr>
                <w:noProof/>
                <w:webHidden/>
              </w:rPr>
              <w:fldChar w:fldCharType="separate"/>
            </w:r>
            <w:r w:rsidR="00F4492F">
              <w:rPr>
                <w:noProof/>
                <w:webHidden/>
              </w:rPr>
              <w:t>8</w:t>
            </w:r>
            <w:r w:rsidR="006A2FE7">
              <w:rPr>
                <w:noProof/>
                <w:webHidden/>
              </w:rPr>
              <w:fldChar w:fldCharType="end"/>
            </w:r>
          </w:hyperlink>
        </w:p>
        <w:p w:rsidR="006A2FE7" w:rsidRDefault="00102B15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9903" w:history="1">
            <w:r w:rsidR="006A2FE7" w:rsidRPr="00F61543">
              <w:rPr>
                <w:rStyle w:val="Hypertextovodkaz"/>
                <w:noProof/>
              </w:rPr>
              <w:t>Organizace výuky</w:t>
            </w:r>
            <w:r w:rsidR="006A2FE7">
              <w:rPr>
                <w:noProof/>
                <w:webHidden/>
              </w:rPr>
              <w:tab/>
            </w:r>
            <w:r w:rsidR="006A2FE7">
              <w:rPr>
                <w:noProof/>
                <w:webHidden/>
              </w:rPr>
              <w:fldChar w:fldCharType="begin"/>
            </w:r>
            <w:r w:rsidR="006A2FE7">
              <w:rPr>
                <w:noProof/>
                <w:webHidden/>
              </w:rPr>
              <w:instrText xml:space="preserve"> PAGEREF _Toc402209903 \h </w:instrText>
            </w:r>
            <w:r w:rsidR="006A2FE7">
              <w:rPr>
                <w:noProof/>
                <w:webHidden/>
              </w:rPr>
            </w:r>
            <w:r w:rsidR="006A2FE7">
              <w:rPr>
                <w:noProof/>
                <w:webHidden/>
              </w:rPr>
              <w:fldChar w:fldCharType="separate"/>
            </w:r>
            <w:r w:rsidR="00F4492F">
              <w:rPr>
                <w:noProof/>
                <w:webHidden/>
              </w:rPr>
              <w:t>8</w:t>
            </w:r>
            <w:r w:rsidR="006A2FE7">
              <w:rPr>
                <w:noProof/>
                <w:webHidden/>
              </w:rPr>
              <w:fldChar w:fldCharType="end"/>
            </w:r>
          </w:hyperlink>
        </w:p>
        <w:p w:rsidR="006A2FE7" w:rsidRDefault="00102B15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9904" w:history="1">
            <w:r w:rsidR="006A2FE7" w:rsidRPr="00F61543">
              <w:rPr>
                <w:rStyle w:val="Hypertextovodkaz"/>
                <w:noProof/>
              </w:rPr>
              <w:t>Prostorové, materiální a technické zabezpečení výuky</w:t>
            </w:r>
            <w:r w:rsidR="006A2FE7">
              <w:rPr>
                <w:noProof/>
                <w:webHidden/>
              </w:rPr>
              <w:tab/>
            </w:r>
            <w:r w:rsidR="006A2FE7">
              <w:rPr>
                <w:noProof/>
                <w:webHidden/>
              </w:rPr>
              <w:fldChar w:fldCharType="begin"/>
            </w:r>
            <w:r w:rsidR="006A2FE7">
              <w:rPr>
                <w:noProof/>
                <w:webHidden/>
              </w:rPr>
              <w:instrText xml:space="preserve"> PAGEREF _Toc402209904 \h </w:instrText>
            </w:r>
            <w:r w:rsidR="006A2FE7">
              <w:rPr>
                <w:noProof/>
                <w:webHidden/>
              </w:rPr>
            </w:r>
            <w:r w:rsidR="006A2FE7">
              <w:rPr>
                <w:noProof/>
                <w:webHidden/>
              </w:rPr>
              <w:fldChar w:fldCharType="separate"/>
            </w:r>
            <w:r w:rsidR="00F4492F">
              <w:rPr>
                <w:noProof/>
                <w:webHidden/>
              </w:rPr>
              <w:t>8</w:t>
            </w:r>
            <w:r w:rsidR="006A2FE7">
              <w:rPr>
                <w:noProof/>
                <w:webHidden/>
              </w:rPr>
              <w:fldChar w:fldCharType="end"/>
            </w:r>
          </w:hyperlink>
        </w:p>
        <w:p w:rsidR="006A2FE7" w:rsidRDefault="00102B15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9905" w:history="1">
            <w:r w:rsidR="006A2FE7" w:rsidRPr="00F61543">
              <w:rPr>
                <w:rStyle w:val="Hypertextovodkaz"/>
                <w:noProof/>
              </w:rPr>
              <w:t>Lektorské zabezpečení výuky</w:t>
            </w:r>
            <w:r w:rsidR="006A2FE7">
              <w:rPr>
                <w:noProof/>
                <w:webHidden/>
              </w:rPr>
              <w:tab/>
            </w:r>
            <w:r w:rsidR="006A2FE7">
              <w:rPr>
                <w:noProof/>
                <w:webHidden/>
              </w:rPr>
              <w:fldChar w:fldCharType="begin"/>
            </w:r>
            <w:r w:rsidR="006A2FE7">
              <w:rPr>
                <w:noProof/>
                <w:webHidden/>
              </w:rPr>
              <w:instrText xml:space="preserve"> PAGEREF _Toc402209905 \h </w:instrText>
            </w:r>
            <w:r w:rsidR="006A2FE7">
              <w:rPr>
                <w:noProof/>
                <w:webHidden/>
              </w:rPr>
            </w:r>
            <w:r w:rsidR="006A2FE7">
              <w:rPr>
                <w:noProof/>
                <w:webHidden/>
              </w:rPr>
              <w:fldChar w:fldCharType="separate"/>
            </w:r>
            <w:r w:rsidR="00F4492F">
              <w:rPr>
                <w:noProof/>
                <w:webHidden/>
              </w:rPr>
              <w:t>9</w:t>
            </w:r>
            <w:r w:rsidR="006A2FE7">
              <w:rPr>
                <w:noProof/>
                <w:webHidden/>
              </w:rPr>
              <w:fldChar w:fldCharType="end"/>
            </w:r>
          </w:hyperlink>
        </w:p>
        <w:p w:rsidR="006A2FE7" w:rsidRDefault="00102B15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9906" w:history="1">
            <w:r w:rsidR="006A2FE7" w:rsidRPr="00F61543">
              <w:rPr>
                <w:rStyle w:val="Hypertextovodkaz"/>
                <w:noProof/>
              </w:rPr>
              <w:t>Vedení dokumentace kurzu</w:t>
            </w:r>
            <w:r w:rsidR="006A2FE7">
              <w:rPr>
                <w:noProof/>
                <w:webHidden/>
              </w:rPr>
              <w:tab/>
            </w:r>
            <w:r w:rsidR="006A2FE7">
              <w:rPr>
                <w:noProof/>
                <w:webHidden/>
              </w:rPr>
              <w:fldChar w:fldCharType="begin"/>
            </w:r>
            <w:r w:rsidR="006A2FE7">
              <w:rPr>
                <w:noProof/>
                <w:webHidden/>
              </w:rPr>
              <w:instrText xml:space="preserve"> PAGEREF _Toc402209906 \h </w:instrText>
            </w:r>
            <w:r w:rsidR="006A2FE7">
              <w:rPr>
                <w:noProof/>
                <w:webHidden/>
              </w:rPr>
            </w:r>
            <w:r w:rsidR="006A2FE7">
              <w:rPr>
                <w:noProof/>
                <w:webHidden/>
              </w:rPr>
              <w:fldChar w:fldCharType="separate"/>
            </w:r>
            <w:r w:rsidR="00F4492F">
              <w:rPr>
                <w:noProof/>
                <w:webHidden/>
              </w:rPr>
              <w:t>9</w:t>
            </w:r>
            <w:r w:rsidR="006A2FE7">
              <w:rPr>
                <w:noProof/>
                <w:webHidden/>
              </w:rPr>
              <w:fldChar w:fldCharType="end"/>
            </w:r>
          </w:hyperlink>
        </w:p>
        <w:p w:rsidR="006A2FE7" w:rsidRDefault="00102B15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9907" w:history="1">
            <w:r w:rsidR="006A2FE7" w:rsidRPr="00F61543">
              <w:rPr>
                <w:rStyle w:val="Hypertextovodkaz"/>
                <w:noProof/>
              </w:rPr>
              <w:t>Metodické postupy výuky</w:t>
            </w:r>
            <w:r w:rsidR="006A2FE7">
              <w:rPr>
                <w:noProof/>
                <w:webHidden/>
              </w:rPr>
              <w:tab/>
            </w:r>
            <w:r w:rsidR="006A2FE7">
              <w:rPr>
                <w:noProof/>
                <w:webHidden/>
              </w:rPr>
              <w:fldChar w:fldCharType="begin"/>
            </w:r>
            <w:r w:rsidR="006A2FE7">
              <w:rPr>
                <w:noProof/>
                <w:webHidden/>
              </w:rPr>
              <w:instrText xml:space="preserve"> PAGEREF _Toc402209907 \h </w:instrText>
            </w:r>
            <w:r w:rsidR="006A2FE7">
              <w:rPr>
                <w:noProof/>
                <w:webHidden/>
              </w:rPr>
            </w:r>
            <w:r w:rsidR="006A2FE7">
              <w:rPr>
                <w:noProof/>
                <w:webHidden/>
              </w:rPr>
              <w:fldChar w:fldCharType="separate"/>
            </w:r>
            <w:r w:rsidR="00F4492F">
              <w:rPr>
                <w:noProof/>
                <w:webHidden/>
              </w:rPr>
              <w:t>9</w:t>
            </w:r>
            <w:r w:rsidR="006A2FE7">
              <w:rPr>
                <w:noProof/>
                <w:webHidden/>
              </w:rPr>
              <w:fldChar w:fldCharType="end"/>
            </w:r>
          </w:hyperlink>
        </w:p>
        <w:p w:rsidR="006A2FE7" w:rsidRDefault="00102B15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9908" w:history="1">
            <w:r w:rsidR="006A2FE7" w:rsidRPr="00F61543">
              <w:rPr>
                <w:rStyle w:val="Hypertextovodkaz"/>
                <w:noProof/>
                <w:lang w:eastAsia="en-US"/>
              </w:rPr>
              <w:t>Postupy hodnocení výuky</w:t>
            </w:r>
            <w:r w:rsidR="006A2FE7">
              <w:rPr>
                <w:noProof/>
                <w:webHidden/>
              </w:rPr>
              <w:tab/>
            </w:r>
            <w:r w:rsidR="006A2FE7">
              <w:rPr>
                <w:noProof/>
                <w:webHidden/>
              </w:rPr>
              <w:fldChar w:fldCharType="begin"/>
            </w:r>
            <w:r w:rsidR="006A2FE7">
              <w:rPr>
                <w:noProof/>
                <w:webHidden/>
              </w:rPr>
              <w:instrText xml:space="preserve"> PAGEREF _Toc402209908 \h </w:instrText>
            </w:r>
            <w:r w:rsidR="006A2FE7">
              <w:rPr>
                <w:noProof/>
                <w:webHidden/>
              </w:rPr>
            </w:r>
            <w:r w:rsidR="006A2FE7">
              <w:rPr>
                <w:noProof/>
                <w:webHidden/>
              </w:rPr>
              <w:fldChar w:fldCharType="separate"/>
            </w:r>
            <w:r w:rsidR="00F4492F">
              <w:rPr>
                <w:noProof/>
                <w:webHidden/>
              </w:rPr>
              <w:t>10</w:t>
            </w:r>
            <w:r w:rsidR="006A2FE7">
              <w:rPr>
                <w:noProof/>
                <w:webHidden/>
              </w:rPr>
              <w:fldChar w:fldCharType="end"/>
            </w:r>
          </w:hyperlink>
        </w:p>
        <w:p w:rsidR="006A2FE7" w:rsidRDefault="00102B1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9909" w:history="1">
            <w:r w:rsidR="006A2FE7" w:rsidRPr="00F61543">
              <w:rPr>
                <w:rStyle w:val="Hypertextovodkaz"/>
                <w:noProof/>
              </w:rPr>
              <w:t>4. Učební plán</w:t>
            </w:r>
            <w:r w:rsidR="006A2FE7">
              <w:rPr>
                <w:noProof/>
                <w:webHidden/>
              </w:rPr>
              <w:tab/>
            </w:r>
            <w:r w:rsidR="006A2FE7">
              <w:rPr>
                <w:noProof/>
                <w:webHidden/>
              </w:rPr>
              <w:fldChar w:fldCharType="begin"/>
            </w:r>
            <w:r w:rsidR="006A2FE7">
              <w:rPr>
                <w:noProof/>
                <w:webHidden/>
              </w:rPr>
              <w:instrText xml:space="preserve"> PAGEREF _Toc402209909 \h </w:instrText>
            </w:r>
            <w:r w:rsidR="006A2FE7">
              <w:rPr>
                <w:noProof/>
                <w:webHidden/>
              </w:rPr>
            </w:r>
            <w:r w:rsidR="006A2FE7">
              <w:rPr>
                <w:noProof/>
                <w:webHidden/>
              </w:rPr>
              <w:fldChar w:fldCharType="separate"/>
            </w:r>
            <w:r w:rsidR="00F4492F">
              <w:rPr>
                <w:noProof/>
                <w:webHidden/>
              </w:rPr>
              <w:t>11</w:t>
            </w:r>
            <w:r w:rsidR="006A2FE7">
              <w:rPr>
                <w:noProof/>
                <w:webHidden/>
              </w:rPr>
              <w:fldChar w:fldCharType="end"/>
            </w:r>
          </w:hyperlink>
        </w:p>
        <w:p w:rsidR="006A2FE7" w:rsidRDefault="00102B1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9910" w:history="1">
            <w:r w:rsidR="006A2FE7" w:rsidRPr="00F61543">
              <w:rPr>
                <w:rStyle w:val="Hypertextovodkaz"/>
                <w:noProof/>
              </w:rPr>
              <w:t>5. Moduly rekvalifikačního programu</w:t>
            </w:r>
            <w:r w:rsidR="006A2FE7">
              <w:rPr>
                <w:noProof/>
                <w:webHidden/>
              </w:rPr>
              <w:tab/>
            </w:r>
            <w:r w:rsidR="006A2FE7">
              <w:rPr>
                <w:noProof/>
                <w:webHidden/>
              </w:rPr>
              <w:fldChar w:fldCharType="begin"/>
            </w:r>
            <w:r w:rsidR="006A2FE7">
              <w:rPr>
                <w:noProof/>
                <w:webHidden/>
              </w:rPr>
              <w:instrText xml:space="preserve"> PAGEREF _Toc402209910 \h </w:instrText>
            </w:r>
            <w:r w:rsidR="006A2FE7">
              <w:rPr>
                <w:noProof/>
                <w:webHidden/>
              </w:rPr>
            </w:r>
            <w:r w:rsidR="006A2FE7">
              <w:rPr>
                <w:noProof/>
                <w:webHidden/>
              </w:rPr>
              <w:fldChar w:fldCharType="separate"/>
            </w:r>
            <w:r w:rsidR="00F4492F">
              <w:rPr>
                <w:noProof/>
                <w:webHidden/>
              </w:rPr>
              <w:t>12</w:t>
            </w:r>
            <w:r w:rsidR="006A2FE7">
              <w:rPr>
                <w:noProof/>
                <w:webHidden/>
              </w:rPr>
              <w:fldChar w:fldCharType="end"/>
            </w:r>
          </w:hyperlink>
        </w:p>
        <w:p w:rsidR="006A2FE7" w:rsidRDefault="00102B1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9911" w:history="1">
            <w:r w:rsidR="006A2FE7" w:rsidRPr="006A2FE7">
              <w:rPr>
                <w:rStyle w:val="Hypertextovodkaz"/>
                <w:b w:val="0"/>
                <w:noProof/>
              </w:rPr>
              <w:t>Příloha č. 1</w:t>
            </w:r>
            <w:r w:rsidR="006A2FE7" w:rsidRPr="00F61543">
              <w:rPr>
                <w:rStyle w:val="Hypertextovodkaz"/>
                <w:noProof/>
              </w:rPr>
              <w:t xml:space="preserve"> – Rámcový rozvrh hodin vzorového výukového dne</w:t>
            </w:r>
            <w:r w:rsidR="006A2FE7">
              <w:rPr>
                <w:noProof/>
                <w:webHidden/>
              </w:rPr>
              <w:tab/>
            </w:r>
            <w:r w:rsidR="006A2FE7">
              <w:rPr>
                <w:noProof/>
                <w:webHidden/>
              </w:rPr>
              <w:fldChar w:fldCharType="begin"/>
            </w:r>
            <w:r w:rsidR="006A2FE7">
              <w:rPr>
                <w:noProof/>
                <w:webHidden/>
              </w:rPr>
              <w:instrText xml:space="preserve"> PAGEREF _Toc402209911 \h </w:instrText>
            </w:r>
            <w:r w:rsidR="006A2FE7">
              <w:rPr>
                <w:noProof/>
                <w:webHidden/>
              </w:rPr>
            </w:r>
            <w:r w:rsidR="006A2FE7">
              <w:rPr>
                <w:noProof/>
                <w:webHidden/>
              </w:rPr>
              <w:fldChar w:fldCharType="separate"/>
            </w:r>
            <w:r w:rsidR="00F4492F">
              <w:rPr>
                <w:noProof/>
                <w:webHidden/>
              </w:rPr>
              <w:t>28</w:t>
            </w:r>
            <w:r w:rsidR="006A2FE7">
              <w:rPr>
                <w:noProof/>
                <w:webHidden/>
              </w:rPr>
              <w:fldChar w:fldCharType="end"/>
            </w:r>
          </w:hyperlink>
        </w:p>
        <w:p w:rsidR="006A2FE7" w:rsidRDefault="00102B1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9924" w:history="1">
            <w:r w:rsidR="006A2FE7" w:rsidRPr="006A2FE7">
              <w:rPr>
                <w:rStyle w:val="Hypertextovodkaz"/>
                <w:b w:val="0"/>
                <w:noProof/>
              </w:rPr>
              <w:t>Příloha č. 2 –</w:t>
            </w:r>
            <w:r w:rsidR="006A2FE7" w:rsidRPr="00F61543">
              <w:rPr>
                <w:rStyle w:val="Hypertextovodkaz"/>
                <w:noProof/>
              </w:rPr>
              <w:t xml:space="preserve"> Složení zkušební komise</w:t>
            </w:r>
            <w:r w:rsidR="006A2FE7">
              <w:rPr>
                <w:noProof/>
                <w:webHidden/>
              </w:rPr>
              <w:tab/>
            </w:r>
            <w:r w:rsidR="006A2FE7">
              <w:rPr>
                <w:noProof/>
                <w:webHidden/>
              </w:rPr>
              <w:fldChar w:fldCharType="begin"/>
            </w:r>
            <w:r w:rsidR="006A2FE7">
              <w:rPr>
                <w:noProof/>
                <w:webHidden/>
              </w:rPr>
              <w:instrText xml:space="preserve"> PAGEREF _Toc402209924 \h </w:instrText>
            </w:r>
            <w:r w:rsidR="006A2FE7">
              <w:rPr>
                <w:noProof/>
                <w:webHidden/>
              </w:rPr>
            </w:r>
            <w:r w:rsidR="006A2FE7">
              <w:rPr>
                <w:noProof/>
                <w:webHidden/>
              </w:rPr>
              <w:fldChar w:fldCharType="separate"/>
            </w:r>
            <w:r w:rsidR="00F4492F">
              <w:rPr>
                <w:noProof/>
                <w:webHidden/>
              </w:rPr>
              <w:t>29</w:t>
            </w:r>
            <w:r w:rsidR="006A2FE7">
              <w:rPr>
                <w:noProof/>
                <w:webHidden/>
              </w:rPr>
              <w:fldChar w:fldCharType="end"/>
            </w:r>
          </w:hyperlink>
        </w:p>
        <w:p w:rsidR="006A2FE7" w:rsidRDefault="00102B1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9925" w:history="1">
            <w:r w:rsidR="006A2FE7" w:rsidRPr="006A2FE7">
              <w:rPr>
                <w:rStyle w:val="Hypertextovodkaz"/>
                <w:b w:val="0"/>
                <w:noProof/>
              </w:rPr>
              <w:t>Příloha č. 3 –</w:t>
            </w:r>
            <w:r w:rsidR="006A2FE7" w:rsidRPr="00F61543">
              <w:rPr>
                <w:rStyle w:val="Hypertextovodkaz"/>
                <w:noProof/>
              </w:rPr>
              <w:t xml:space="preserve"> Seznam a kvalifikace lektorů jednotlivých modulů</w:t>
            </w:r>
            <w:r w:rsidR="006A2FE7">
              <w:rPr>
                <w:noProof/>
                <w:webHidden/>
              </w:rPr>
              <w:tab/>
            </w:r>
            <w:r w:rsidR="006A2FE7">
              <w:rPr>
                <w:noProof/>
                <w:webHidden/>
              </w:rPr>
              <w:fldChar w:fldCharType="begin"/>
            </w:r>
            <w:r w:rsidR="006A2FE7">
              <w:rPr>
                <w:noProof/>
                <w:webHidden/>
              </w:rPr>
              <w:instrText xml:space="preserve"> PAGEREF _Toc402209925 \h </w:instrText>
            </w:r>
            <w:r w:rsidR="006A2FE7">
              <w:rPr>
                <w:noProof/>
                <w:webHidden/>
              </w:rPr>
            </w:r>
            <w:r w:rsidR="006A2FE7">
              <w:rPr>
                <w:noProof/>
                <w:webHidden/>
              </w:rPr>
              <w:fldChar w:fldCharType="separate"/>
            </w:r>
            <w:r w:rsidR="00F4492F">
              <w:rPr>
                <w:noProof/>
                <w:webHidden/>
              </w:rPr>
              <w:t>30</w:t>
            </w:r>
            <w:r w:rsidR="006A2FE7">
              <w:rPr>
                <w:noProof/>
                <w:webHidden/>
              </w:rPr>
              <w:fldChar w:fldCharType="end"/>
            </w:r>
          </w:hyperlink>
        </w:p>
        <w:p w:rsidR="006A2FE7" w:rsidRDefault="00102B1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9926" w:history="1">
            <w:r w:rsidR="006A2FE7" w:rsidRPr="006A2FE7">
              <w:rPr>
                <w:rStyle w:val="Hypertextovodkaz"/>
                <w:b w:val="0"/>
                <w:noProof/>
              </w:rPr>
              <w:t>Příloha č. 4 –</w:t>
            </w:r>
            <w:r w:rsidR="006A2FE7" w:rsidRPr="00F61543">
              <w:rPr>
                <w:rStyle w:val="Hypertextovodkaz"/>
                <w:noProof/>
              </w:rPr>
              <w:t xml:space="preserve"> Vzor </w:t>
            </w:r>
            <w:r w:rsidR="00934EA6">
              <w:rPr>
                <w:rStyle w:val="Hypertextovodkaz"/>
                <w:noProof/>
              </w:rPr>
              <w:t>potvrz</w:t>
            </w:r>
            <w:r w:rsidR="006A2FE7" w:rsidRPr="00F61543">
              <w:rPr>
                <w:rStyle w:val="Hypertextovodkaz"/>
                <w:noProof/>
              </w:rPr>
              <w:t>ení o účasti v akreditovaném vzdělávacím</w:t>
            </w:r>
            <w:r w:rsidR="006A2FE7" w:rsidRPr="00F61543">
              <w:rPr>
                <w:rStyle w:val="Hypertextovodkaz"/>
                <w:noProof/>
              </w:rPr>
              <w:t xml:space="preserve"> </w:t>
            </w:r>
            <w:r w:rsidR="006A2FE7" w:rsidRPr="00F61543">
              <w:rPr>
                <w:rStyle w:val="Hypertextovodkaz"/>
                <w:noProof/>
              </w:rPr>
              <w:t>programu</w:t>
            </w:r>
            <w:r w:rsidR="006A2FE7">
              <w:rPr>
                <w:noProof/>
                <w:webHidden/>
              </w:rPr>
              <w:tab/>
            </w:r>
            <w:r w:rsidR="006A2FE7">
              <w:rPr>
                <w:noProof/>
                <w:webHidden/>
              </w:rPr>
              <w:fldChar w:fldCharType="begin"/>
            </w:r>
            <w:r w:rsidR="006A2FE7">
              <w:rPr>
                <w:noProof/>
                <w:webHidden/>
              </w:rPr>
              <w:instrText xml:space="preserve"> PAGEREF _Toc402209926 \h </w:instrText>
            </w:r>
            <w:r w:rsidR="006A2FE7">
              <w:rPr>
                <w:noProof/>
                <w:webHidden/>
              </w:rPr>
            </w:r>
            <w:r w:rsidR="006A2FE7">
              <w:rPr>
                <w:noProof/>
                <w:webHidden/>
              </w:rPr>
              <w:fldChar w:fldCharType="separate"/>
            </w:r>
            <w:r w:rsidR="00F4492F">
              <w:rPr>
                <w:noProof/>
                <w:webHidden/>
              </w:rPr>
              <w:t>31</w:t>
            </w:r>
            <w:r w:rsidR="006A2FE7">
              <w:rPr>
                <w:noProof/>
                <w:webHidden/>
              </w:rPr>
              <w:fldChar w:fldCharType="end"/>
            </w:r>
          </w:hyperlink>
        </w:p>
        <w:p w:rsidR="006A2FE7" w:rsidRDefault="00102B1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9927" w:history="1">
            <w:r w:rsidR="006A2FE7" w:rsidRPr="006A2FE7">
              <w:rPr>
                <w:rStyle w:val="Hypertextovodkaz"/>
                <w:b w:val="0"/>
                <w:noProof/>
              </w:rPr>
              <w:t>Příloha č. 5 –</w:t>
            </w:r>
            <w:r w:rsidR="006A2FE7" w:rsidRPr="00F61543">
              <w:rPr>
                <w:rStyle w:val="Hypertextovodkaz"/>
                <w:noProof/>
              </w:rPr>
              <w:t xml:space="preserve"> Způsob zjišťování zpětné vazby od účastníků</w:t>
            </w:r>
            <w:r w:rsidR="006A2FE7">
              <w:rPr>
                <w:noProof/>
                <w:webHidden/>
              </w:rPr>
              <w:tab/>
            </w:r>
            <w:r w:rsidR="006A2FE7">
              <w:rPr>
                <w:noProof/>
                <w:webHidden/>
              </w:rPr>
              <w:fldChar w:fldCharType="begin"/>
            </w:r>
            <w:r w:rsidR="006A2FE7">
              <w:rPr>
                <w:noProof/>
                <w:webHidden/>
              </w:rPr>
              <w:instrText xml:space="preserve"> PAGEREF _Toc402209927 \h </w:instrText>
            </w:r>
            <w:r w:rsidR="006A2FE7">
              <w:rPr>
                <w:noProof/>
                <w:webHidden/>
              </w:rPr>
            </w:r>
            <w:r w:rsidR="006A2FE7">
              <w:rPr>
                <w:noProof/>
                <w:webHidden/>
              </w:rPr>
              <w:fldChar w:fldCharType="separate"/>
            </w:r>
            <w:r w:rsidR="00F4492F">
              <w:rPr>
                <w:noProof/>
                <w:webHidden/>
              </w:rPr>
              <w:t>33</w:t>
            </w:r>
            <w:r w:rsidR="006A2FE7">
              <w:rPr>
                <w:noProof/>
                <w:webHidden/>
              </w:rPr>
              <w:fldChar w:fldCharType="end"/>
            </w:r>
          </w:hyperlink>
        </w:p>
        <w:p w:rsidR="006A2FE7" w:rsidRDefault="006A2FE7">
          <w:pPr>
            <w:rPr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6A2FE7" w:rsidRPr="006A2FE7" w:rsidRDefault="006A2FE7" w:rsidP="006A2FE7">
      <w:pPr>
        <w:rPr>
          <w:b/>
          <w:bCs/>
          <w:caps/>
          <w:noProof/>
          <w:sz w:val="20"/>
          <w:szCs w:val="20"/>
        </w:rPr>
      </w:pPr>
      <w:r>
        <w:rPr>
          <w:noProof/>
        </w:rPr>
        <w:br w:type="page"/>
      </w:r>
      <w:bookmarkStart w:id="1" w:name="_GoBack"/>
      <w:bookmarkEnd w:id="1"/>
    </w:p>
    <w:p w:rsidR="00075B9E" w:rsidRPr="006A2FE7" w:rsidRDefault="00BC23A8" w:rsidP="004424CF">
      <w:pPr>
        <w:spacing w:after="36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fldChar w:fldCharType="end"/>
      </w:r>
    </w:p>
    <w:p w:rsidR="002F0E5A" w:rsidRPr="009C4D57" w:rsidRDefault="002F0E5A" w:rsidP="00D87311">
      <w:pPr>
        <w:pStyle w:val="Nadpis1"/>
        <w:rPr>
          <w:rFonts w:cs="Arial"/>
          <w:bCs/>
        </w:rPr>
      </w:pPr>
      <w:bookmarkStart w:id="2" w:name="_Toc289084671"/>
      <w:bookmarkStart w:id="3" w:name="_Toc372711616"/>
      <w:bookmarkStart w:id="4" w:name="_Toc400572179"/>
      <w:bookmarkStart w:id="5" w:name="_Toc402209860"/>
      <w:bookmarkStart w:id="6" w:name="_Toc402209897"/>
      <w:r w:rsidRPr="009C4D57">
        <w:t>1. Identifikační údaje rekvalifikačního programu</w:t>
      </w:r>
      <w:bookmarkEnd w:id="0"/>
      <w:bookmarkEnd w:id="2"/>
      <w:bookmarkEnd w:id="3"/>
      <w:bookmarkEnd w:id="4"/>
      <w:bookmarkEnd w:id="5"/>
      <w:bookmarkEnd w:id="6"/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2"/>
        <w:gridCol w:w="6368"/>
      </w:tblGrid>
      <w:tr w:rsidR="002F0E5A" w:rsidRPr="00257339" w:rsidTr="006F4453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rekvalifikačního programu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43041E" w:rsidRDefault="002F0E5A" w:rsidP="00EC3BFF">
            <w:pPr>
              <w:pStyle w:val="Default"/>
              <w:rPr>
                <w:sz w:val="22"/>
                <w:szCs w:val="22"/>
              </w:rPr>
            </w:pPr>
            <w:r w:rsidRPr="0043041E">
              <w:rPr>
                <w:sz w:val="22"/>
                <w:szCs w:val="22"/>
              </w:rPr>
              <w:t>Pracovník pro recyklaci (28-036-H)</w:t>
            </w:r>
          </w:p>
        </w:tc>
      </w:tr>
      <w:tr w:rsidR="002F0E5A" w:rsidRPr="00257339" w:rsidTr="00D66F7D">
        <w:tc>
          <w:tcPr>
            <w:tcW w:w="2842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68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43041E" w:rsidRDefault="002F0E5A" w:rsidP="00EC3BFF">
            <w:pPr>
              <w:pStyle w:val="Default"/>
              <w:rPr>
                <w:sz w:val="22"/>
                <w:szCs w:val="22"/>
              </w:rPr>
            </w:pPr>
            <w:r w:rsidRPr="0043041E">
              <w:rPr>
                <w:sz w:val="22"/>
                <w:szCs w:val="22"/>
              </w:rPr>
              <w:t>Platný od 2. 11. 2012</w:t>
            </w:r>
          </w:p>
        </w:tc>
      </w:tr>
      <w:tr w:rsidR="002F0E5A" w:rsidRPr="00257339" w:rsidTr="00257339">
        <w:tc>
          <w:tcPr>
            <w:tcW w:w="2842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N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6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560C7F" w:rsidRDefault="002F0E5A" w:rsidP="00560C7F">
            <w:pPr>
              <w:pStyle w:val="Default"/>
              <w:rPr>
                <w:szCs w:val="22"/>
              </w:rPr>
            </w:pPr>
          </w:p>
        </w:tc>
      </w:tr>
      <w:tr w:rsidR="002F0E5A" w:rsidRPr="00257339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Adresa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43664B" w:rsidRDefault="002F0E5A" w:rsidP="0043664B">
            <w:pPr>
              <w:pStyle w:val="Default"/>
              <w:rPr>
                <w:szCs w:val="22"/>
              </w:rPr>
            </w:pPr>
          </w:p>
        </w:tc>
      </w:tr>
      <w:tr w:rsidR="002F0E5A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 vzdělávací instituce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rPr>
                <w:rFonts w:cs="Arial"/>
              </w:rPr>
            </w:pPr>
          </w:p>
        </w:tc>
      </w:tr>
      <w:tr w:rsidR="002F0E5A" w:rsidRPr="00257339" w:rsidTr="00D66F7D">
        <w:trPr>
          <w:trHeight w:val="313"/>
        </w:trPr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</w:rPr>
            </w:pPr>
          </w:p>
        </w:tc>
      </w:tr>
      <w:tr w:rsidR="002F0E5A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Typ programu dalšího vzdělávání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917D13">
            <w:pPr>
              <w:widowControl w:val="0"/>
              <w:autoSpaceDE w:val="0"/>
              <w:autoSpaceDN w:val="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Rekvalifikační program – příprava na získání profesní kvalifikace dle zákona 179/2006 Sb. </w:t>
            </w:r>
          </w:p>
        </w:tc>
      </w:tr>
      <w:tr w:rsidR="002F0E5A" w:rsidRPr="00257339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Vstupní požadavky na uchazeče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Default="002F0E5A" w:rsidP="00257339">
            <w:pPr>
              <w:widowControl w:val="0"/>
              <w:autoSpaceDE w:val="0"/>
              <w:autoSpaceDN w:val="0"/>
              <w:rPr>
                <w:rFonts w:cs="Arial"/>
                <w:highlight w:val="cyan"/>
              </w:rPr>
            </w:pPr>
            <w:r>
              <w:rPr>
                <w:rFonts w:cs="Arial"/>
                <w:sz w:val="22"/>
                <w:szCs w:val="22"/>
              </w:rPr>
              <w:t xml:space="preserve">Minimálně základní vzdělání. </w:t>
            </w:r>
          </w:p>
          <w:p w:rsidR="002F0E5A" w:rsidRPr="00257339" w:rsidRDefault="002F0E5A" w:rsidP="00446AF9">
            <w:pPr>
              <w:widowControl w:val="0"/>
              <w:autoSpaceDE w:val="0"/>
              <w:autoSpaceDN w:val="0"/>
              <w:rPr>
                <w:rFonts w:cs="Arial"/>
              </w:rPr>
            </w:pPr>
          </w:p>
        </w:tc>
      </w:tr>
      <w:tr w:rsidR="002F0E5A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Podmínky zdravotní způsobilosti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1F463C" w:rsidRDefault="002F0E5A" w:rsidP="001F463C">
            <w:pPr>
              <w:widowControl w:val="0"/>
              <w:autoSpaceDE w:val="0"/>
              <w:autoSpaceDN w:val="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Podmínky zdravotní způsobilosti jsou uvedeny na </w:t>
            </w:r>
            <w:hyperlink r:id="rId13" w:history="1">
              <w:r w:rsidR="001F463C" w:rsidRPr="008C2D1F">
                <w:rPr>
                  <w:rStyle w:val="Hypertextovodkaz"/>
                  <w:rFonts w:cs="Arial"/>
                  <w:sz w:val="22"/>
                  <w:szCs w:val="22"/>
                </w:rPr>
                <w:t>www.nsp.cz</w:t>
              </w:r>
            </w:hyperlink>
          </w:p>
          <w:p w:rsidR="002F0E5A" w:rsidRPr="00257339" w:rsidRDefault="002F0E5A" w:rsidP="001F463C">
            <w:pPr>
              <w:widowControl w:val="0"/>
              <w:autoSpaceDE w:val="0"/>
              <w:autoSpaceDN w:val="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F0E5A" w:rsidRPr="00257339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FF4D6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Forma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917D13">
            <w:pPr>
              <w:widowControl w:val="0"/>
              <w:autoSpaceDE w:val="0"/>
              <w:autoSpaceDN w:val="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Prezenční </w:t>
            </w:r>
          </w:p>
        </w:tc>
      </w:tr>
      <w:tr w:rsidR="002F0E5A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321A5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Délka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F4492F">
            <w:pPr>
              <w:widowControl w:val="0"/>
              <w:autoSpaceDE w:val="0"/>
              <w:autoSpaceDN w:val="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120 hodin (</w:t>
            </w:r>
            <w:r w:rsidR="00F4492F">
              <w:rPr>
                <w:rFonts w:cs="Arial"/>
                <w:sz w:val="22"/>
                <w:szCs w:val="22"/>
              </w:rPr>
              <w:t xml:space="preserve">54 </w:t>
            </w:r>
            <w:r>
              <w:rPr>
                <w:rFonts w:cs="Arial"/>
                <w:sz w:val="22"/>
                <w:szCs w:val="22"/>
              </w:rPr>
              <w:t xml:space="preserve">hod. teoretická výuka, </w:t>
            </w:r>
            <w:r w:rsidR="00F4492F">
              <w:rPr>
                <w:rFonts w:cs="Arial"/>
                <w:sz w:val="22"/>
                <w:szCs w:val="22"/>
              </w:rPr>
              <w:t xml:space="preserve">66 </w:t>
            </w:r>
            <w:r>
              <w:rPr>
                <w:rFonts w:cs="Arial"/>
                <w:sz w:val="22"/>
                <w:szCs w:val="22"/>
              </w:rPr>
              <w:t>hod. praxe)</w:t>
            </w:r>
          </w:p>
        </w:tc>
      </w:tr>
      <w:tr w:rsidR="002F0E5A" w:rsidRPr="00257339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Způsob ukončení 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EC3BFF">
            <w:pPr>
              <w:widowControl w:val="0"/>
              <w:autoSpaceDE w:val="0"/>
              <w:autoSpaceDN w:val="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Zkouška k získání profesní kvalifikace Pracovník pro recyklaci (28-036-H) dle zákona č. 179/2006 Sb.</w:t>
            </w:r>
          </w:p>
        </w:tc>
      </w:tr>
      <w:tr w:rsidR="002F0E5A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Získaná kvalifikace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F76FE9">
            <w:pPr>
              <w:widowControl w:val="0"/>
              <w:autoSpaceDE w:val="0"/>
              <w:autoSpaceDN w:val="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Profesní kvalifikace Pracovník pro recyklaci (28-036-H)</w:t>
            </w:r>
          </w:p>
        </w:tc>
      </w:tr>
      <w:tr w:rsidR="002F0E5A" w:rsidRPr="00257339" w:rsidTr="0043664B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Certifikát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y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Default="00934EA6" w:rsidP="00257339">
            <w:pPr>
              <w:widowControl w:val="0"/>
              <w:autoSpaceDE w:val="0"/>
              <w:autoSpaceDN w:val="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Potvrze</w:t>
            </w:r>
            <w:r w:rsidR="002F0E5A">
              <w:rPr>
                <w:rFonts w:cs="Arial"/>
                <w:sz w:val="22"/>
                <w:szCs w:val="22"/>
              </w:rPr>
              <w:t>ní o účasti v akreditovaném vzdělávacím programu</w:t>
            </w:r>
          </w:p>
          <w:p w:rsidR="002F0E5A" w:rsidRDefault="002F0E5A" w:rsidP="00257339">
            <w:pPr>
              <w:widowControl w:val="0"/>
              <w:autoSpaceDE w:val="0"/>
              <w:autoSpaceDN w:val="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Osvědčení o získání profesní kvalifikaci </w:t>
            </w:r>
          </w:p>
          <w:p w:rsidR="002F0E5A" w:rsidRPr="00257339" w:rsidRDefault="002F0E5A" w:rsidP="00D83942">
            <w:pPr>
              <w:widowControl w:val="0"/>
              <w:autoSpaceDE w:val="0"/>
              <w:autoSpaceDN w:val="0"/>
              <w:rPr>
                <w:rFonts w:cs="Arial"/>
              </w:rPr>
            </w:pPr>
          </w:p>
        </w:tc>
      </w:tr>
      <w:tr w:rsidR="002F0E5A" w:rsidRPr="00257339" w:rsidTr="0043664B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1F463C" w:rsidRDefault="002F0E5A" w:rsidP="00257339">
            <w:pPr>
              <w:widowControl w:val="0"/>
              <w:autoSpaceDE w:val="0"/>
              <w:autoSpaceDN w:val="0"/>
              <w:rPr>
                <w:rFonts w:cs="Arial"/>
                <w:bCs/>
              </w:rPr>
            </w:pPr>
            <w:r w:rsidRPr="001F463C">
              <w:rPr>
                <w:rFonts w:cs="Arial"/>
                <w:bCs/>
                <w:sz w:val="22"/>
                <w:szCs w:val="22"/>
              </w:rPr>
              <w:t>Pracovník pro recyklaci</w:t>
            </w:r>
          </w:p>
          <w:p w:rsidR="002F0E5A" w:rsidRPr="001F463C" w:rsidRDefault="002F0E5A" w:rsidP="00257339">
            <w:pPr>
              <w:widowControl w:val="0"/>
              <w:autoSpaceDE w:val="0"/>
              <w:autoSpaceDN w:val="0"/>
              <w:rPr>
                <w:rFonts w:cs="Arial"/>
                <w:bCs/>
              </w:rPr>
            </w:pPr>
          </w:p>
          <w:p w:rsidR="002F0E5A" w:rsidRPr="00530C9D" w:rsidRDefault="002F0E5A" w:rsidP="007248AE">
            <w:pPr>
              <w:widowControl w:val="0"/>
              <w:autoSpaceDE w:val="0"/>
              <w:autoSpaceDN w:val="0"/>
              <w:rPr>
                <w:rFonts w:cs="Arial"/>
                <w:bCs/>
                <w:color w:val="0F243E"/>
              </w:rPr>
            </w:pPr>
          </w:p>
        </w:tc>
      </w:tr>
      <w:tr w:rsidR="002F0E5A" w:rsidRPr="00257339" w:rsidTr="0043664B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F0E5A" w:rsidRPr="0043041E" w:rsidRDefault="002F0E5A" w:rsidP="00257339">
            <w:pPr>
              <w:widowControl w:val="0"/>
              <w:autoSpaceDE w:val="0"/>
              <w:autoSpaceDN w:val="0"/>
            </w:pPr>
            <w:r w:rsidRPr="0043041E">
              <w:rPr>
                <w:sz w:val="22"/>
                <w:szCs w:val="22"/>
              </w:rPr>
              <w:t>Garant kurzu:</w:t>
            </w:r>
          </w:p>
          <w:p w:rsidR="002F0E5A" w:rsidRDefault="002F0E5A" w:rsidP="00257339">
            <w:pPr>
              <w:widowControl w:val="0"/>
              <w:autoSpaceDE w:val="0"/>
              <w:autoSpaceDN w:val="0"/>
            </w:pPr>
          </w:p>
          <w:p w:rsidR="002F0E5A" w:rsidRPr="0043041E" w:rsidRDefault="002F0E5A" w:rsidP="00257339">
            <w:pPr>
              <w:widowControl w:val="0"/>
              <w:autoSpaceDE w:val="0"/>
              <w:autoSpaceDN w:val="0"/>
            </w:pPr>
            <w:r w:rsidRPr="0043041E">
              <w:rPr>
                <w:sz w:val="22"/>
                <w:szCs w:val="22"/>
              </w:rPr>
              <w:t>Autorizovaná osoba:</w:t>
            </w:r>
          </w:p>
          <w:p w:rsidR="002F0E5A" w:rsidRPr="00D83942" w:rsidRDefault="002F0E5A" w:rsidP="00257339">
            <w:pPr>
              <w:widowControl w:val="0"/>
              <w:autoSpaceDE w:val="0"/>
              <w:autoSpaceDN w:val="0"/>
            </w:pPr>
          </w:p>
          <w:p w:rsidR="002F0E5A" w:rsidRDefault="002F0E5A" w:rsidP="00D83942">
            <w:pPr>
              <w:widowControl w:val="0"/>
              <w:autoSpaceDE w:val="0"/>
              <w:autoSpaceDN w:val="0"/>
              <w:rPr>
                <w:rFonts w:cs="Arial"/>
              </w:rPr>
            </w:pPr>
          </w:p>
        </w:tc>
      </w:tr>
    </w:tbl>
    <w:p w:rsidR="002F0E5A" w:rsidRPr="00D87311" w:rsidRDefault="002F0E5A" w:rsidP="00D87311">
      <w:pPr>
        <w:pStyle w:val="Nadpis1"/>
      </w:pPr>
      <w:bookmarkStart w:id="7" w:name="_Toc198274874"/>
      <w:bookmarkStart w:id="8" w:name="_Toc289084672"/>
      <w:bookmarkStart w:id="9" w:name="_Toc372711617"/>
      <w:bookmarkStart w:id="10" w:name="_Toc400569692"/>
      <w:bookmarkStart w:id="11" w:name="_Toc400569818"/>
      <w:bookmarkStart w:id="12" w:name="_Toc400572180"/>
      <w:bookmarkStart w:id="13" w:name="_Toc402209861"/>
      <w:bookmarkStart w:id="14" w:name="_Toc402209898"/>
      <w:r w:rsidRPr="00D87311">
        <w:lastRenderedPageBreak/>
        <w:t>2. Profil absolventa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2F0E5A" w:rsidRPr="001F463C" w:rsidRDefault="002F0E5A" w:rsidP="00184EA7">
      <w:pPr>
        <w:widowControl w:val="0"/>
        <w:autoSpaceDE w:val="0"/>
        <w:autoSpaceDN w:val="0"/>
        <w:jc w:val="both"/>
        <w:rPr>
          <w:rFonts w:cs="Arial"/>
          <w:sz w:val="22"/>
          <w:szCs w:val="22"/>
        </w:rPr>
      </w:pPr>
      <w:bookmarkStart w:id="15" w:name="_Toc289084673"/>
      <w:bookmarkStart w:id="16" w:name="_Toc198274876"/>
      <w:r w:rsidRPr="001F463C">
        <w:rPr>
          <w:rFonts w:cs="Arial"/>
          <w:sz w:val="22"/>
          <w:szCs w:val="22"/>
        </w:rPr>
        <w:t xml:space="preserve">Rekvalifikační program připravuje uchazeče na úspěšné vykonání zkoušky podle zákona č. 179/2006 Sb. pro získání profesní kvalifikace Pracovník pro recyklaci (28-036-H) a na úspěšný výkon zvolené profesní kvalifikace. </w:t>
      </w:r>
    </w:p>
    <w:p w:rsidR="002F0E5A" w:rsidRPr="00215964" w:rsidRDefault="002F0E5A" w:rsidP="00215964">
      <w:pPr>
        <w:pStyle w:val="Nadpis2"/>
        <w:rPr>
          <w:szCs w:val="22"/>
        </w:rPr>
      </w:pPr>
      <w:bookmarkStart w:id="17" w:name="_Toc372711618"/>
      <w:bookmarkStart w:id="18" w:name="_Toc400569693"/>
      <w:bookmarkStart w:id="19" w:name="_Toc400569819"/>
      <w:bookmarkStart w:id="20" w:name="_Toc400572181"/>
      <w:bookmarkStart w:id="21" w:name="_Toc402209862"/>
      <w:bookmarkStart w:id="22" w:name="_Toc402209899"/>
      <w:r w:rsidRPr="00215964">
        <w:rPr>
          <w:szCs w:val="22"/>
        </w:rPr>
        <w:t>Výsledky vzdělávání</w:t>
      </w:r>
      <w:bookmarkEnd w:id="15"/>
      <w:bookmarkEnd w:id="17"/>
      <w:bookmarkEnd w:id="18"/>
      <w:bookmarkEnd w:id="19"/>
      <w:bookmarkEnd w:id="20"/>
      <w:bookmarkEnd w:id="21"/>
      <w:bookmarkEnd w:id="22"/>
    </w:p>
    <w:p w:rsidR="002F0E5A" w:rsidRDefault="002F0E5A" w:rsidP="005E17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Absolvent rekvalifikačního programu je schopen:</w:t>
      </w:r>
    </w:p>
    <w:p w:rsidR="002F0E5A" w:rsidRDefault="002F0E5A" w:rsidP="005E177E">
      <w:pPr>
        <w:jc w:val="both"/>
        <w:rPr>
          <w:rFonts w:cs="Arial"/>
          <w:sz w:val="22"/>
          <w:szCs w:val="22"/>
        </w:rPr>
      </w:pPr>
    </w:p>
    <w:p w:rsidR="002F0E5A" w:rsidRPr="003642BB" w:rsidRDefault="002F0E5A" w:rsidP="00184EA7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Orientovat se ve standardech a normách k odpadům a nakládání s odpady,</w:t>
      </w:r>
    </w:p>
    <w:p w:rsidR="002F0E5A" w:rsidRPr="003642BB" w:rsidRDefault="002F0E5A" w:rsidP="00184EA7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orientovat se v technologiích recyklace a nakládání s odpady,</w:t>
      </w:r>
    </w:p>
    <w:p w:rsidR="002F0E5A" w:rsidRPr="003642BB" w:rsidRDefault="002F0E5A" w:rsidP="00184EA7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řídit a kontrolovat technologické operace recyklace podle standardních postupů,</w:t>
      </w:r>
    </w:p>
    <w:p w:rsidR="002F0E5A" w:rsidRPr="003642BB" w:rsidRDefault="002F0E5A" w:rsidP="00184EA7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vést evidenci technologického procesu recyklace,</w:t>
      </w:r>
    </w:p>
    <w:p w:rsidR="002F0E5A" w:rsidRPr="003642BB" w:rsidRDefault="002F0E5A" w:rsidP="00184EA7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demontovat výrobky s ukončenou životností podle stanoveného postupu,</w:t>
      </w:r>
    </w:p>
    <w:p w:rsidR="002F0E5A" w:rsidRPr="003642BB" w:rsidRDefault="002F0E5A" w:rsidP="00184EA7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třídit odpad,</w:t>
      </w:r>
    </w:p>
    <w:p w:rsidR="002F0E5A" w:rsidRPr="003642BB" w:rsidRDefault="002F0E5A" w:rsidP="00184EA7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zajišťovat skladování částí výrobků, druhotných surovin a odpadů z recyklačního procesu,</w:t>
      </w:r>
    </w:p>
    <w:p w:rsidR="002F0E5A" w:rsidRPr="003642BB" w:rsidRDefault="002F0E5A" w:rsidP="00184EA7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připravit části výrobků, druhotných surovin a odpadů z recyklačního procesu k přepravě,</w:t>
      </w:r>
    </w:p>
    <w:p w:rsidR="002F0E5A" w:rsidRPr="006D18E1" w:rsidRDefault="002F0E5A" w:rsidP="00184EA7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řídit menší pracovní kolektiv vykonávající jednoduché nebo pomocné činnosti v oblasti recyklace.</w:t>
      </w:r>
    </w:p>
    <w:p w:rsidR="002F0E5A" w:rsidRPr="00CB51AA" w:rsidRDefault="002F0E5A" w:rsidP="00215964">
      <w:pPr>
        <w:pStyle w:val="Nadpis2"/>
      </w:pPr>
      <w:bookmarkStart w:id="23" w:name="_Toc289084674"/>
      <w:bookmarkStart w:id="24" w:name="_Toc372711619"/>
      <w:bookmarkStart w:id="25" w:name="_Toc400569694"/>
      <w:bookmarkStart w:id="26" w:name="_Toc400569820"/>
      <w:bookmarkStart w:id="27" w:name="_Toc400572182"/>
      <w:bookmarkStart w:id="28" w:name="_Toc402209863"/>
      <w:bookmarkStart w:id="29" w:name="_Toc402209900"/>
      <w:r w:rsidRPr="00CB51AA">
        <w:t xml:space="preserve">Možnosti </w:t>
      </w:r>
      <w:r w:rsidRPr="00215964">
        <w:rPr>
          <w:szCs w:val="24"/>
        </w:rPr>
        <w:t>pracovního</w:t>
      </w:r>
      <w:r w:rsidRPr="00CB51AA">
        <w:t xml:space="preserve"> </w:t>
      </w:r>
      <w:r w:rsidRPr="00215964">
        <w:t>uplatnění</w:t>
      </w:r>
      <w:r w:rsidRPr="00CB51AA">
        <w:t xml:space="preserve"> absolventa</w:t>
      </w:r>
      <w:bookmarkEnd w:id="16"/>
      <w:bookmarkEnd w:id="23"/>
      <w:bookmarkEnd w:id="24"/>
      <w:bookmarkEnd w:id="25"/>
      <w:bookmarkEnd w:id="26"/>
      <w:bookmarkEnd w:id="27"/>
      <w:bookmarkEnd w:id="28"/>
      <w:bookmarkEnd w:id="29"/>
    </w:p>
    <w:p w:rsidR="00D87311" w:rsidRDefault="002F0E5A" w:rsidP="00D87311">
      <w:pPr>
        <w:jc w:val="both"/>
      </w:pPr>
      <w:bookmarkStart w:id="30" w:name="_Toc198274877"/>
      <w:r w:rsidRPr="00ED1835">
        <w:rPr>
          <w:rFonts w:cs="Arial"/>
          <w:sz w:val="22"/>
          <w:szCs w:val="22"/>
        </w:rPr>
        <w:t xml:space="preserve">Absolvent </w:t>
      </w:r>
      <w:r>
        <w:rPr>
          <w:rFonts w:cs="Arial"/>
          <w:sz w:val="22"/>
          <w:szCs w:val="22"/>
        </w:rPr>
        <w:t xml:space="preserve">rekvalifikačního </w:t>
      </w:r>
      <w:r w:rsidRPr="00ED1835">
        <w:rPr>
          <w:rFonts w:cs="Arial"/>
          <w:sz w:val="22"/>
          <w:szCs w:val="22"/>
        </w:rPr>
        <w:t xml:space="preserve">programu je připraven na výkon </w:t>
      </w:r>
      <w:r>
        <w:rPr>
          <w:rFonts w:cs="Arial"/>
          <w:sz w:val="22"/>
          <w:szCs w:val="22"/>
        </w:rPr>
        <w:t xml:space="preserve">pracovní pozice: </w:t>
      </w:r>
      <w:bookmarkStart w:id="31" w:name="_Toc400569695"/>
      <w:bookmarkStart w:id="32" w:name="_Toc400569821"/>
      <w:r w:rsidR="006C13D0" w:rsidRPr="006C13D0">
        <w:rPr>
          <w:rFonts w:cs="Arial"/>
          <w:color w:val="000000"/>
          <w:sz w:val="22"/>
          <w:szCs w:val="22"/>
        </w:rPr>
        <w:t>P</w:t>
      </w:r>
      <w:r w:rsidRPr="006C13D0">
        <w:rPr>
          <w:rFonts w:cs="Arial"/>
          <w:color w:val="000000"/>
          <w:sz w:val="22"/>
          <w:szCs w:val="22"/>
        </w:rPr>
        <w:t>racovník pro recyklaci</w:t>
      </w:r>
      <w:r w:rsidR="006C13D0" w:rsidRPr="006C13D0">
        <w:rPr>
          <w:rFonts w:cs="Arial"/>
          <w:color w:val="000000"/>
          <w:sz w:val="22"/>
          <w:szCs w:val="22"/>
        </w:rPr>
        <w:t>.</w:t>
      </w:r>
      <w:r w:rsidR="006C13D0">
        <w:t xml:space="preserve"> </w:t>
      </w:r>
    </w:p>
    <w:p w:rsidR="002F0E5A" w:rsidRPr="00D87311" w:rsidRDefault="002F0E5A" w:rsidP="00D87311">
      <w:pPr>
        <w:pStyle w:val="Nadpis1"/>
      </w:pPr>
      <w:r w:rsidRPr="00D87311">
        <w:br w:type="page"/>
      </w:r>
      <w:bookmarkStart w:id="33" w:name="_Toc372711620"/>
      <w:bookmarkStart w:id="34" w:name="_Toc400569696"/>
      <w:bookmarkStart w:id="35" w:name="_Toc400569822"/>
      <w:bookmarkStart w:id="36" w:name="_Toc400572183"/>
      <w:bookmarkStart w:id="37" w:name="_Toc402209864"/>
      <w:bookmarkStart w:id="38" w:name="_Toc402209901"/>
      <w:bookmarkStart w:id="39" w:name="_Toc289084675"/>
      <w:r w:rsidRPr="00D87311">
        <w:lastRenderedPageBreak/>
        <w:t>3. Charakteristika rekvalifikačního programu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D87311">
        <w:t xml:space="preserve"> </w:t>
      </w:r>
      <w:bookmarkEnd w:id="39"/>
    </w:p>
    <w:p w:rsidR="002F0E5A" w:rsidRPr="00275F5E" w:rsidRDefault="002F0E5A" w:rsidP="00215964">
      <w:pPr>
        <w:pStyle w:val="Nadpis2"/>
      </w:pPr>
      <w:bookmarkStart w:id="40" w:name="_Toc198274878"/>
      <w:bookmarkStart w:id="41" w:name="_Toc289084676"/>
      <w:bookmarkStart w:id="42" w:name="_Toc372711621"/>
      <w:bookmarkStart w:id="43" w:name="_Toc400569697"/>
      <w:bookmarkStart w:id="44" w:name="_Toc400569823"/>
      <w:bookmarkStart w:id="45" w:name="_Toc400572184"/>
      <w:bookmarkStart w:id="46" w:name="_Toc402209865"/>
      <w:bookmarkStart w:id="47" w:name="_Toc402209902"/>
      <w:r w:rsidRPr="00275F5E">
        <w:t xml:space="preserve">Pojetí a cíle </w:t>
      </w:r>
      <w:r>
        <w:t>rekvalifikačního</w:t>
      </w:r>
      <w:r w:rsidRPr="00275F5E">
        <w:t xml:space="preserve"> programu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2F0E5A" w:rsidRPr="001F463C" w:rsidRDefault="002F0E5A" w:rsidP="00384DE8">
      <w:pPr>
        <w:jc w:val="both"/>
        <w:rPr>
          <w:rFonts w:cs="Arial"/>
          <w:sz w:val="22"/>
          <w:szCs w:val="22"/>
        </w:rPr>
      </w:pPr>
      <w:bookmarkStart w:id="48" w:name="_Toc198274880"/>
      <w:bookmarkStart w:id="49" w:name="_Toc289084678"/>
      <w:r w:rsidRPr="001F463C">
        <w:rPr>
          <w:sz w:val="22"/>
          <w:szCs w:val="22"/>
        </w:rPr>
        <w:t xml:space="preserve">Vzdělávání </w:t>
      </w:r>
      <w:r w:rsidR="00631F58">
        <w:rPr>
          <w:sz w:val="22"/>
          <w:szCs w:val="22"/>
        </w:rPr>
        <w:t xml:space="preserve">v programu </w:t>
      </w:r>
      <w:r w:rsidRPr="001F463C">
        <w:rPr>
          <w:sz w:val="22"/>
          <w:szCs w:val="22"/>
        </w:rPr>
        <w:t>směřuje k tomu, aby účastníci získali odborné kompetence potřebné pro výkon povolání Pracovník pro recyklaci</w:t>
      </w:r>
      <w:r w:rsidR="00631F58">
        <w:rPr>
          <w:sz w:val="22"/>
          <w:szCs w:val="22"/>
        </w:rPr>
        <w:t>.</w:t>
      </w:r>
      <w:r w:rsidRPr="001F463C">
        <w:rPr>
          <w:sz w:val="22"/>
          <w:szCs w:val="22"/>
        </w:rPr>
        <w:t xml:space="preserve"> </w:t>
      </w:r>
    </w:p>
    <w:p w:rsidR="002F0E5A" w:rsidRPr="001F463C" w:rsidRDefault="002F0E5A" w:rsidP="00384DE8">
      <w:pPr>
        <w:jc w:val="both"/>
        <w:rPr>
          <w:rFonts w:cs="Arial"/>
          <w:sz w:val="22"/>
          <w:szCs w:val="22"/>
        </w:rPr>
      </w:pPr>
      <w:r w:rsidRPr="001F463C">
        <w:rPr>
          <w:rFonts w:cs="Arial"/>
          <w:sz w:val="22"/>
          <w:szCs w:val="22"/>
        </w:rPr>
        <w:t>Pro úspěšné uplatnění absolventů programu v praxi budou v průběhu výuky rozvíjeny nejen kompetence obsažené ve kvalifikačním standardu NSK, ale i numerická způsobilost</w:t>
      </w:r>
      <w:r w:rsidR="00631F58">
        <w:rPr>
          <w:rFonts w:cs="Arial"/>
          <w:sz w:val="22"/>
          <w:szCs w:val="22"/>
        </w:rPr>
        <w:t>,</w:t>
      </w:r>
      <w:r w:rsidRPr="001F463C">
        <w:rPr>
          <w:rFonts w:cs="Arial"/>
          <w:sz w:val="22"/>
          <w:szCs w:val="22"/>
        </w:rPr>
        <w:t xml:space="preserve"> ekonomické a právní povědomí a znalost z oblasti BOZP. Důraz bude kladen také na podporu rozvoje výkonnost</w:t>
      </w:r>
      <w:r w:rsidR="00C4580B">
        <w:rPr>
          <w:rFonts w:cs="Arial"/>
          <w:sz w:val="22"/>
          <w:szCs w:val="22"/>
        </w:rPr>
        <w:t>i</w:t>
      </w:r>
      <w:r w:rsidRPr="001F463C">
        <w:rPr>
          <w:rFonts w:cs="Arial"/>
          <w:sz w:val="22"/>
          <w:szCs w:val="22"/>
        </w:rPr>
        <w:t>, samostatnost</w:t>
      </w:r>
      <w:r w:rsidR="00C4580B">
        <w:rPr>
          <w:rFonts w:cs="Arial"/>
          <w:sz w:val="22"/>
          <w:szCs w:val="22"/>
        </w:rPr>
        <w:t>i</w:t>
      </w:r>
      <w:r w:rsidRPr="001F463C">
        <w:rPr>
          <w:rFonts w:cs="Arial"/>
          <w:sz w:val="22"/>
          <w:szCs w:val="22"/>
        </w:rPr>
        <w:t xml:space="preserve">, plánování a organizování práce, řešení problémů, efektivní komunikace, spolupráce s kolektivem i nadřízenými pracovníky, uspokojování zákaznických potřeb a zvládání zátěže. </w:t>
      </w:r>
    </w:p>
    <w:p w:rsidR="002F0E5A" w:rsidRPr="001F463C" w:rsidRDefault="002F0E5A" w:rsidP="00384DE8">
      <w:pPr>
        <w:jc w:val="both"/>
        <w:rPr>
          <w:rFonts w:cs="Arial"/>
          <w:sz w:val="22"/>
          <w:szCs w:val="22"/>
        </w:rPr>
      </w:pPr>
    </w:p>
    <w:p w:rsidR="002F0E5A" w:rsidRPr="001F463C" w:rsidRDefault="002F0E5A" w:rsidP="00384DE8">
      <w:pPr>
        <w:jc w:val="both"/>
        <w:rPr>
          <w:rFonts w:cs="Arial"/>
          <w:sz w:val="22"/>
          <w:szCs w:val="22"/>
        </w:rPr>
      </w:pPr>
      <w:r w:rsidRPr="001F463C">
        <w:rPr>
          <w:rFonts w:cs="Arial"/>
          <w:sz w:val="22"/>
          <w:szCs w:val="22"/>
        </w:rPr>
        <w:t xml:space="preserve">Program je zpracován v souladu s hodnotícím standardem profesní kvalifikace Pracovník pro recyklaci, který je platný od 2. 11. 2012. </w:t>
      </w:r>
    </w:p>
    <w:p w:rsidR="002F0E5A" w:rsidRPr="00917D13" w:rsidRDefault="002F0E5A" w:rsidP="00215964">
      <w:pPr>
        <w:pStyle w:val="Nadpis2"/>
        <w:rPr>
          <w:b w:val="0"/>
          <w:i w:val="0"/>
          <w:sz w:val="22"/>
          <w:szCs w:val="22"/>
        </w:rPr>
      </w:pPr>
      <w:bookmarkStart w:id="50" w:name="_Toc372711622"/>
      <w:bookmarkStart w:id="51" w:name="_Toc400569698"/>
      <w:bookmarkStart w:id="52" w:name="_Toc400569824"/>
      <w:bookmarkStart w:id="53" w:name="_Toc400572185"/>
      <w:bookmarkStart w:id="54" w:name="_Toc402209866"/>
      <w:bookmarkStart w:id="55" w:name="_Toc402209903"/>
      <w:r w:rsidRPr="00CB51AA">
        <w:t>Organizace výuky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t xml:space="preserve"> </w:t>
      </w:r>
    </w:p>
    <w:p w:rsidR="002F0E5A" w:rsidRDefault="002F0E5A" w:rsidP="00A55C94">
      <w:pPr>
        <w:jc w:val="both"/>
        <w:rPr>
          <w:sz w:val="22"/>
          <w:szCs w:val="22"/>
          <w:lang w:eastAsia="en-US"/>
        </w:rPr>
      </w:pPr>
      <w:bookmarkStart w:id="56" w:name="_Toc198274881"/>
      <w:r>
        <w:rPr>
          <w:sz w:val="22"/>
          <w:szCs w:val="22"/>
          <w:lang w:eastAsia="en-US"/>
        </w:rPr>
        <w:t>Výuka je realizována prezenční formou</w:t>
      </w:r>
      <w:r w:rsidRPr="00D5475F">
        <w:rPr>
          <w:sz w:val="22"/>
          <w:szCs w:val="22"/>
          <w:lang w:eastAsia="en-US"/>
        </w:rPr>
        <w:t xml:space="preserve">. </w:t>
      </w:r>
    </w:p>
    <w:p w:rsidR="002F0E5A" w:rsidRDefault="002F0E5A" w:rsidP="00A55C94">
      <w:pPr>
        <w:jc w:val="both"/>
        <w:rPr>
          <w:sz w:val="22"/>
          <w:szCs w:val="22"/>
          <w:lang w:eastAsia="en-US"/>
        </w:rPr>
      </w:pPr>
    </w:p>
    <w:p w:rsidR="00631F58" w:rsidRDefault="00631F58" w:rsidP="00631F58">
      <w:pPr>
        <w:jc w:val="both"/>
        <w:rPr>
          <w:rFonts w:cs="Arial"/>
          <w:color w:val="000000"/>
          <w:sz w:val="22"/>
          <w:szCs w:val="22"/>
        </w:rPr>
      </w:pPr>
      <w:r w:rsidRPr="00D65D4E">
        <w:rPr>
          <w:sz w:val="22"/>
          <w:szCs w:val="22"/>
          <w:lang w:eastAsia="en-US"/>
        </w:rPr>
        <w:t xml:space="preserve">Teoretická výuka </w:t>
      </w:r>
      <w:r>
        <w:rPr>
          <w:sz w:val="22"/>
          <w:szCs w:val="22"/>
          <w:lang w:eastAsia="en-US"/>
        </w:rPr>
        <w:t xml:space="preserve">je realizována v běžné učebně vybavené dataprojektorem a osobními PC s přístupem na internet. </w:t>
      </w:r>
      <w:r>
        <w:rPr>
          <w:rFonts w:cs="Arial"/>
          <w:color w:val="000000"/>
          <w:sz w:val="22"/>
          <w:szCs w:val="22"/>
        </w:rPr>
        <w:t xml:space="preserve">Délka teoretické vyučovací hodiny je 45 minut. </w:t>
      </w:r>
    </w:p>
    <w:p w:rsidR="00631F58" w:rsidRPr="00DF727A" w:rsidRDefault="00631F58" w:rsidP="00631F58">
      <w:pPr>
        <w:jc w:val="both"/>
        <w:rPr>
          <w:sz w:val="22"/>
          <w:szCs w:val="22"/>
          <w:lang w:eastAsia="en-US"/>
        </w:rPr>
      </w:pPr>
    </w:p>
    <w:p w:rsidR="00631F58" w:rsidRDefault="002F0E5A" w:rsidP="00C73F6A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  <w:lang w:eastAsia="en-US"/>
        </w:rPr>
        <w:t xml:space="preserve">Praktická výuka probíhá na pracovištích zaměstnavatelů z důvodu osvojení </w:t>
      </w:r>
      <w:r w:rsidRPr="00EF1400">
        <w:rPr>
          <w:sz w:val="22"/>
          <w:szCs w:val="22"/>
          <w:lang w:eastAsia="en-US"/>
        </w:rPr>
        <w:t>obsluhy a údržby</w:t>
      </w:r>
      <w:r>
        <w:rPr>
          <w:sz w:val="22"/>
          <w:szCs w:val="22"/>
          <w:lang w:eastAsia="en-US"/>
        </w:rPr>
        <w:t xml:space="preserve"> měřicích přístrojů, zařízení na separaci materiálů, na úpravu rozměrů kusů, zařízení na třídění materiálů podle velikosti kusů</w:t>
      </w:r>
      <w:r w:rsidR="00631F58">
        <w:rPr>
          <w:sz w:val="22"/>
          <w:szCs w:val="22"/>
          <w:lang w:eastAsia="en-US"/>
        </w:rPr>
        <w:t xml:space="preserve"> a osvojení dalších </w:t>
      </w:r>
      <w:r>
        <w:rPr>
          <w:sz w:val="22"/>
          <w:szCs w:val="22"/>
          <w:lang w:eastAsia="en-US"/>
        </w:rPr>
        <w:t>praktických činnost</w:t>
      </w:r>
      <w:r w:rsidR="00631F58">
        <w:rPr>
          <w:sz w:val="22"/>
          <w:szCs w:val="22"/>
          <w:lang w:eastAsia="en-US"/>
        </w:rPr>
        <w:t>í</w:t>
      </w:r>
      <w:r>
        <w:rPr>
          <w:rFonts w:cs="Arial"/>
          <w:sz w:val="22"/>
          <w:szCs w:val="22"/>
        </w:rPr>
        <w:t xml:space="preserve">. </w:t>
      </w:r>
    </w:p>
    <w:p w:rsidR="002F0E5A" w:rsidRPr="00C73F6A" w:rsidRDefault="002F0E5A" w:rsidP="00C73F6A">
      <w:p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Délka vyučovací hodiny praktické výuky je 60 minut.</w:t>
      </w:r>
    </w:p>
    <w:p w:rsidR="002F0E5A" w:rsidRDefault="002F0E5A" w:rsidP="00C73F6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2F0E5A" w:rsidRDefault="002F0E5A" w:rsidP="00C73F6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F727A">
        <w:rPr>
          <w:color w:val="000000"/>
          <w:sz w:val="22"/>
          <w:szCs w:val="22"/>
        </w:rPr>
        <w:t>Praxe je realizována v souladu se zákoníkem práce. Výuka nepřesáhne 8 hodin denně (plus přestávky).</w:t>
      </w:r>
      <w:r>
        <w:rPr>
          <w:color w:val="000000"/>
          <w:sz w:val="22"/>
          <w:szCs w:val="22"/>
        </w:rPr>
        <w:t xml:space="preserve"> </w:t>
      </w:r>
    </w:p>
    <w:p w:rsidR="002F0E5A" w:rsidRDefault="002F0E5A" w:rsidP="00A55C94">
      <w:pPr>
        <w:jc w:val="both"/>
        <w:rPr>
          <w:sz w:val="22"/>
          <w:szCs w:val="22"/>
          <w:lang w:eastAsia="en-US"/>
        </w:rPr>
      </w:pPr>
    </w:p>
    <w:p w:rsidR="002F0E5A" w:rsidRPr="00C73F6A" w:rsidRDefault="002F0E5A" w:rsidP="00C73F6A">
      <w:pPr>
        <w:jc w:val="both"/>
        <w:rPr>
          <w:sz w:val="22"/>
          <w:szCs w:val="22"/>
          <w:lang w:eastAsia="en-US"/>
        </w:rPr>
      </w:pPr>
      <w:r w:rsidRPr="00D5475F">
        <w:rPr>
          <w:sz w:val="22"/>
          <w:szCs w:val="22"/>
          <w:lang w:eastAsia="en-US"/>
        </w:rPr>
        <w:t xml:space="preserve">Na začátku teoretické i praktické části výuky budou </w:t>
      </w:r>
      <w:r w:rsidR="00AD6D5D">
        <w:rPr>
          <w:sz w:val="22"/>
          <w:szCs w:val="22"/>
          <w:lang w:eastAsia="en-US"/>
        </w:rPr>
        <w:t xml:space="preserve">účastníci </w:t>
      </w:r>
      <w:r>
        <w:rPr>
          <w:sz w:val="22"/>
          <w:szCs w:val="22"/>
          <w:lang w:eastAsia="en-US"/>
        </w:rPr>
        <w:t>seznámeni s</w:t>
      </w:r>
      <w:r w:rsidR="00AD6D5D">
        <w:rPr>
          <w:sz w:val="22"/>
          <w:szCs w:val="22"/>
          <w:lang w:eastAsia="en-US"/>
        </w:rPr>
        <w:t> </w:t>
      </w:r>
      <w:r>
        <w:rPr>
          <w:sz w:val="22"/>
          <w:szCs w:val="22"/>
          <w:lang w:eastAsia="en-US"/>
        </w:rPr>
        <w:t>BOZP</w:t>
      </w:r>
      <w:r w:rsidR="00AD6D5D">
        <w:rPr>
          <w:sz w:val="22"/>
          <w:szCs w:val="22"/>
          <w:lang w:eastAsia="en-US"/>
        </w:rPr>
        <w:t xml:space="preserve"> a PO</w:t>
      </w:r>
      <w:r w:rsidRPr="00D5475F">
        <w:rPr>
          <w:sz w:val="22"/>
          <w:szCs w:val="22"/>
          <w:lang w:eastAsia="en-US"/>
        </w:rPr>
        <w:t xml:space="preserve">. </w:t>
      </w:r>
    </w:p>
    <w:p w:rsidR="002F0E5A" w:rsidRPr="00CB51AA" w:rsidRDefault="002F0E5A" w:rsidP="00E52895">
      <w:pPr>
        <w:pStyle w:val="Nadpis2"/>
      </w:pPr>
      <w:bookmarkStart w:id="57" w:name="_Toc372711623"/>
      <w:bookmarkStart w:id="58" w:name="_Toc400569699"/>
      <w:bookmarkStart w:id="59" w:name="_Toc400569825"/>
      <w:bookmarkStart w:id="60" w:name="_Toc400572186"/>
      <w:bookmarkStart w:id="61" w:name="_Toc402209867"/>
      <w:bookmarkStart w:id="62" w:name="_Toc402209904"/>
      <w:bookmarkStart w:id="63" w:name="_Toc289084679"/>
      <w:r>
        <w:t>Prostorové, materiální a technické zabezpečení výuky</w:t>
      </w:r>
      <w:bookmarkEnd w:id="57"/>
      <w:bookmarkEnd w:id="58"/>
      <w:bookmarkEnd w:id="59"/>
      <w:bookmarkEnd w:id="60"/>
      <w:bookmarkEnd w:id="61"/>
      <w:bookmarkEnd w:id="62"/>
    </w:p>
    <w:p w:rsidR="002F0E5A" w:rsidRDefault="002F0E5A" w:rsidP="00A55C94">
      <w:pPr>
        <w:rPr>
          <w:rFonts w:cs="Arial"/>
          <w:sz w:val="22"/>
          <w:szCs w:val="22"/>
        </w:rPr>
      </w:pPr>
      <w:r w:rsidRPr="00DF727A">
        <w:rPr>
          <w:rFonts w:cs="Arial"/>
          <w:sz w:val="22"/>
          <w:szCs w:val="22"/>
        </w:rPr>
        <w:t>Pro výuku je k dispozici minimálně následující materiálně technické zázemí:</w:t>
      </w:r>
      <w:r>
        <w:rPr>
          <w:rFonts w:cs="Arial"/>
          <w:sz w:val="22"/>
          <w:szCs w:val="22"/>
        </w:rPr>
        <w:t xml:space="preserve"> </w:t>
      </w:r>
    </w:p>
    <w:p w:rsidR="002F0E5A" w:rsidRPr="00EF1400" w:rsidRDefault="00187F1A" w:rsidP="00A6538B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</w:t>
      </w:r>
      <w:r w:rsidR="002F0E5A">
        <w:rPr>
          <w:rFonts w:cs="Arial"/>
          <w:color w:val="000000"/>
          <w:sz w:val="22"/>
          <w:szCs w:val="22"/>
        </w:rPr>
        <w:t xml:space="preserve">ařízení k recyklaci odpadů vybavené technickými prostředky umožňujícími příjem odpadů, shromažďovacími prostředky odpadů, </w:t>
      </w:r>
    </w:p>
    <w:p w:rsidR="002F0E5A" w:rsidRPr="00530C9D" w:rsidRDefault="002F0E5A" w:rsidP="00A6538B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zařízení na drcení, separaci, třídění, lisování odpadů kovů, plastů nebo papíru,</w:t>
      </w:r>
    </w:p>
    <w:p w:rsidR="002F0E5A" w:rsidRPr="00EF1400" w:rsidRDefault="002F0E5A" w:rsidP="00A6538B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skladovací prostory,</w:t>
      </w:r>
    </w:p>
    <w:p w:rsidR="002F0E5A" w:rsidRPr="00EF1400" w:rsidRDefault="002F0E5A" w:rsidP="00A6538B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demontážní pracoviště,</w:t>
      </w:r>
    </w:p>
    <w:p w:rsidR="002F0E5A" w:rsidRPr="00EF1400" w:rsidRDefault="002F0E5A" w:rsidP="00A6538B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ruční nářadí k provedení demontáže,</w:t>
      </w:r>
    </w:p>
    <w:p w:rsidR="002F0E5A" w:rsidRPr="00EF1400" w:rsidRDefault="002F0E5A" w:rsidP="00A6538B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ruční přístroje pro měření radioaktivity, </w:t>
      </w:r>
      <w:r w:rsidR="00187F1A" w:rsidRPr="00075B9E">
        <w:rPr>
          <w:rFonts w:cs="Arial"/>
          <w:sz w:val="22"/>
          <w:szCs w:val="22"/>
        </w:rPr>
        <w:t>ruční</w:t>
      </w:r>
      <w:r w:rsidR="00187F1A">
        <w:rPr>
          <w:rFonts w:cs="Arial"/>
          <w:color w:val="FF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rentgenový spektrometr, ruční přístroj pro měření vlhkosti papíru,</w:t>
      </w:r>
    </w:p>
    <w:p w:rsidR="002F0E5A" w:rsidRPr="00451CC6" w:rsidRDefault="002F0E5A" w:rsidP="007F2743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materiál určený k recyklaci (pomíchaný kovový šrot, směs odpadů kovů a plastů, směs odpadů plastů a směs odpadů plastů a papíru, směs znečištěných odpadů skla, části zařízení vhodné k demontáži ručním nářadím)</w:t>
      </w:r>
      <w:r w:rsidR="00451CC6" w:rsidRPr="00451CC6">
        <w:rPr>
          <w:rFonts w:cs="Arial"/>
          <w:sz w:val="22"/>
          <w:szCs w:val="22"/>
        </w:rPr>
        <w:t>.</w:t>
      </w:r>
    </w:p>
    <w:p w:rsidR="002F0E5A" w:rsidRPr="00CB51AA" w:rsidRDefault="002F0E5A" w:rsidP="001903C6">
      <w:pPr>
        <w:pStyle w:val="Nadpis2"/>
      </w:pPr>
      <w:bookmarkStart w:id="64" w:name="_Toc372711624"/>
      <w:bookmarkStart w:id="65" w:name="_Toc400569700"/>
      <w:bookmarkStart w:id="66" w:name="_Toc400569826"/>
      <w:bookmarkStart w:id="67" w:name="_Toc400572187"/>
      <w:bookmarkStart w:id="68" w:name="_Toc402209868"/>
      <w:bookmarkStart w:id="69" w:name="_Toc402209905"/>
      <w:r>
        <w:lastRenderedPageBreak/>
        <w:t>Lektorské zabezpečení výuky</w:t>
      </w:r>
      <w:bookmarkEnd w:id="64"/>
      <w:bookmarkEnd w:id="65"/>
      <w:bookmarkEnd w:id="66"/>
      <w:bookmarkEnd w:id="67"/>
      <w:bookmarkEnd w:id="68"/>
      <w:bookmarkEnd w:id="69"/>
    </w:p>
    <w:p w:rsidR="00075B9E" w:rsidRDefault="002F0E5A" w:rsidP="00075B9E">
      <w:pPr>
        <w:jc w:val="both"/>
        <w:rPr>
          <w:rFonts w:cs="Arial"/>
          <w:sz w:val="22"/>
          <w:szCs w:val="22"/>
        </w:rPr>
      </w:pPr>
      <w:r w:rsidRPr="002868DA">
        <w:rPr>
          <w:rFonts w:cs="Arial"/>
          <w:sz w:val="22"/>
          <w:szCs w:val="22"/>
        </w:rPr>
        <w:t>Požadovaná kvalifikace lektorů programu:</w:t>
      </w:r>
      <w:r>
        <w:rPr>
          <w:rFonts w:cs="Arial"/>
          <w:sz w:val="22"/>
          <w:szCs w:val="22"/>
        </w:rPr>
        <w:t xml:space="preserve"> </w:t>
      </w:r>
    </w:p>
    <w:p w:rsidR="00A91FBA" w:rsidRDefault="00A91FBA" w:rsidP="00075B9E">
      <w:pPr>
        <w:jc w:val="both"/>
        <w:rPr>
          <w:rFonts w:cs="Arial"/>
          <w:sz w:val="22"/>
          <w:szCs w:val="22"/>
        </w:rPr>
      </w:pPr>
    </w:p>
    <w:p w:rsidR="002F0E5A" w:rsidRPr="00084C83" w:rsidRDefault="002F0E5A" w:rsidP="00F96CA9">
      <w:pPr>
        <w:numPr>
          <w:ilvl w:val="0"/>
          <w:numId w:val="40"/>
        </w:numPr>
        <w:ind w:left="357" w:hanging="357"/>
        <w:jc w:val="both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způsobilost:</w:t>
      </w:r>
    </w:p>
    <w:p w:rsidR="002F0E5A" w:rsidRPr="00084C83" w:rsidRDefault="002F0E5A" w:rsidP="00184EA7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střední vzdělání s maturitní zkouškou v oboru vzdělání, který odpovídá charakteru vyučovaného programu/modulů programu, nebo</w:t>
      </w:r>
    </w:p>
    <w:p w:rsidR="002F0E5A" w:rsidRPr="00084C83" w:rsidRDefault="002F0E5A" w:rsidP="00184EA7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2F0E5A" w:rsidRPr="00084C83" w:rsidRDefault="002F0E5A" w:rsidP="00184EA7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programu.</w:t>
      </w:r>
    </w:p>
    <w:p w:rsidR="002F0E5A" w:rsidRPr="00084C83" w:rsidRDefault="002F0E5A" w:rsidP="00F96CA9">
      <w:pPr>
        <w:pStyle w:val="Odstavecseseznamem"/>
        <w:numPr>
          <w:ilvl w:val="0"/>
          <w:numId w:val="40"/>
        </w:numPr>
        <w:ind w:left="357" w:hanging="357"/>
        <w:jc w:val="both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Pedagogická způsobilost:</w:t>
      </w:r>
    </w:p>
    <w:p w:rsidR="002F0E5A" w:rsidRPr="00084C83" w:rsidRDefault="002F0E5A" w:rsidP="00184EA7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2F0E5A" w:rsidRPr="00084C83" w:rsidRDefault="002F0E5A" w:rsidP="00184EA7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2F0E5A" w:rsidRPr="00084C83" w:rsidRDefault="002F0E5A" w:rsidP="00184EA7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ukončený certifikovaný kurz lektora, nebo</w:t>
      </w:r>
    </w:p>
    <w:p w:rsidR="002F0E5A" w:rsidRPr="00084C83" w:rsidRDefault="002F0E5A" w:rsidP="00184EA7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ukončené studium pedagogiky.</w:t>
      </w:r>
    </w:p>
    <w:p w:rsidR="002F0E5A" w:rsidRPr="00084C83" w:rsidRDefault="002F0E5A" w:rsidP="00F96CA9">
      <w:pPr>
        <w:pStyle w:val="Odstavecseseznamem"/>
        <w:numPr>
          <w:ilvl w:val="0"/>
          <w:numId w:val="40"/>
        </w:numPr>
        <w:ind w:left="357" w:hanging="357"/>
        <w:jc w:val="both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praxe:</w:t>
      </w:r>
    </w:p>
    <w:p w:rsidR="002F0E5A" w:rsidRPr="00084C83" w:rsidRDefault="002F0E5A" w:rsidP="00184EA7">
      <w:pPr>
        <w:pStyle w:val="Odstavecseseznamem"/>
        <w:ind w:left="360"/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Nejméně 2 roky odborné praxe</w:t>
      </w:r>
      <w:r w:rsidR="00025F72">
        <w:rPr>
          <w:rFonts w:cs="Arial"/>
          <w:color w:val="000000"/>
          <w:sz w:val="22"/>
          <w:szCs w:val="22"/>
        </w:rPr>
        <w:t xml:space="preserve"> na recyklačních zařízeních</w:t>
      </w:r>
      <w:r w:rsidRPr="00084C83">
        <w:rPr>
          <w:rFonts w:cs="Arial"/>
          <w:color w:val="000000"/>
          <w:sz w:val="22"/>
          <w:szCs w:val="22"/>
        </w:rPr>
        <w:t>, 3 roky pedagogické praxe</w:t>
      </w:r>
      <w:r w:rsidR="00025F72">
        <w:rPr>
          <w:rFonts w:cs="Arial"/>
          <w:color w:val="000000"/>
          <w:sz w:val="22"/>
          <w:szCs w:val="22"/>
        </w:rPr>
        <w:t xml:space="preserve"> (alespoň jeden lektor)</w:t>
      </w:r>
      <w:r w:rsidRPr="00084C83">
        <w:rPr>
          <w:rFonts w:cs="Arial"/>
          <w:color w:val="000000"/>
          <w:sz w:val="22"/>
          <w:szCs w:val="22"/>
        </w:rPr>
        <w:t>.</w:t>
      </w:r>
    </w:p>
    <w:p w:rsidR="002F0E5A" w:rsidRPr="00084C83" w:rsidRDefault="002F0E5A" w:rsidP="00F96CA9">
      <w:pPr>
        <w:pStyle w:val="Odstavecseseznamem"/>
        <w:numPr>
          <w:ilvl w:val="0"/>
          <w:numId w:val="40"/>
        </w:numPr>
        <w:ind w:left="357" w:hanging="357"/>
        <w:jc w:val="both"/>
        <w:rPr>
          <w:rFonts w:cs="Arial"/>
          <w:color w:val="000000"/>
        </w:rPr>
      </w:pPr>
      <w:r w:rsidRPr="00084C83">
        <w:rPr>
          <w:rFonts w:cs="Arial"/>
          <w:color w:val="000000"/>
          <w:sz w:val="22"/>
          <w:szCs w:val="22"/>
        </w:rPr>
        <w:t>Lektor praktických modulů kvalifikací na úrovni H d</w:t>
      </w:r>
      <w:r>
        <w:rPr>
          <w:rFonts w:cs="Arial"/>
          <w:color w:val="000000"/>
          <w:sz w:val="22"/>
          <w:szCs w:val="22"/>
        </w:rPr>
        <w:t>isponuje navíc výučním listem v </w:t>
      </w:r>
      <w:r w:rsidRPr="00084C83">
        <w:rPr>
          <w:rFonts w:cs="Arial"/>
          <w:color w:val="000000"/>
          <w:sz w:val="22"/>
          <w:szCs w:val="22"/>
        </w:rPr>
        <w:t>oboru vzdělání, který odpovídá charakteru vyučovaného programu/modulu</w:t>
      </w:r>
      <w:r w:rsidR="00025F72">
        <w:rPr>
          <w:rFonts w:cs="Arial"/>
          <w:color w:val="000000"/>
          <w:sz w:val="22"/>
          <w:szCs w:val="22"/>
        </w:rPr>
        <w:t xml:space="preserve"> (v oblasti strojírenství, chemie nebo průmyslová ekologie) a praxí na recyklačních zařízeních</w:t>
      </w:r>
      <w:r w:rsidRPr="00084C83">
        <w:rPr>
          <w:rFonts w:cs="Arial"/>
          <w:color w:val="000000"/>
          <w:sz w:val="22"/>
          <w:szCs w:val="22"/>
        </w:rPr>
        <w:t xml:space="preserve">. </w:t>
      </w:r>
    </w:p>
    <w:p w:rsidR="002F0E5A" w:rsidRPr="00CB51AA" w:rsidRDefault="002F0E5A" w:rsidP="00E52895">
      <w:pPr>
        <w:pStyle w:val="Nadpis2"/>
      </w:pPr>
      <w:bookmarkStart w:id="70" w:name="_Toc372711625"/>
      <w:bookmarkStart w:id="71" w:name="_Toc400569701"/>
      <w:bookmarkStart w:id="72" w:name="_Toc400569827"/>
      <w:bookmarkStart w:id="73" w:name="_Toc400572188"/>
      <w:bookmarkStart w:id="74" w:name="_Toc402209869"/>
      <w:bookmarkStart w:id="75" w:name="_Toc402209906"/>
      <w:r>
        <w:t>Vedení dokumentace kurzu</w:t>
      </w:r>
      <w:bookmarkEnd w:id="70"/>
      <w:bookmarkEnd w:id="71"/>
      <w:bookmarkEnd w:id="72"/>
      <w:bookmarkEnd w:id="73"/>
      <w:bookmarkEnd w:id="74"/>
      <w:bookmarkEnd w:id="75"/>
    </w:p>
    <w:p w:rsidR="008A5045" w:rsidRPr="005C2D68" w:rsidRDefault="008A5045" w:rsidP="008A5045">
      <w:pPr>
        <w:rPr>
          <w:rFonts w:cs="Arial"/>
          <w:color w:val="000000"/>
          <w:sz w:val="22"/>
          <w:szCs w:val="22"/>
        </w:rPr>
      </w:pPr>
      <w:r w:rsidRPr="005C2D68">
        <w:rPr>
          <w:rFonts w:cs="Arial"/>
          <w:color w:val="000000"/>
          <w:sz w:val="22"/>
          <w:szCs w:val="22"/>
        </w:rPr>
        <w:t xml:space="preserve">V souvislosti s kurzem je vedena dokumentace o: </w:t>
      </w:r>
    </w:p>
    <w:p w:rsidR="008A5045" w:rsidRPr="005C2D68" w:rsidRDefault="008A5045" w:rsidP="008A5045">
      <w:pPr>
        <w:rPr>
          <w:rFonts w:cs="Arial"/>
          <w:color w:val="000000"/>
          <w:sz w:val="22"/>
          <w:szCs w:val="22"/>
        </w:rPr>
      </w:pPr>
    </w:p>
    <w:p w:rsidR="008A5045" w:rsidRPr="005C2D68" w:rsidRDefault="008A5045" w:rsidP="008A5045">
      <w:pPr>
        <w:numPr>
          <w:ilvl w:val="0"/>
          <w:numId w:val="43"/>
        </w:numPr>
        <w:suppressAutoHyphens/>
        <w:ind w:left="426" w:hanging="426"/>
        <w:jc w:val="both"/>
        <w:rPr>
          <w:rFonts w:eastAsia="Arial" w:cs="Arial"/>
          <w:color w:val="000000"/>
          <w:sz w:val="22"/>
          <w:szCs w:val="22"/>
        </w:rPr>
      </w:pPr>
      <w:r w:rsidRPr="005C2D68">
        <w:rPr>
          <w:rFonts w:cs="Arial"/>
          <w:b/>
          <w:color w:val="000000"/>
          <w:sz w:val="22"/>
          <w:szCs w:val="22"/>
        </w:rPr>
        <w:t>zahájení</w:t>
      </w:r>
      <w:r w:rsidRPr="005C2D68"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5C2D68">
        <w:rPr>
          <w:rFonts w:cs="Arial"/>
          <w:b/>
          <w:color w:val="000000"/>
          <w:sz w:val="22"/>
          <w:szCs w:val="22"/>
        </w:rPr>
        <w:t>vzdělávání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(vstupní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dotazník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účastníka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vzdělávání,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včetně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uvedení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jeho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identifikačních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údajů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a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kopie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dokladu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o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dosaženém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stupni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nejvyššího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dosaženého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vzdělání),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</w:p>
    <w:p w:rsidR="008A5045" w:rsidRPr="005C2D68" w:rsidRDefault="008A5045" w:rsidP="008A5045">
      <w:pPr>
        <w:numPr>
          <w:ilvl w:val="0"/>
          <w:numId w:val="43"/>
        </w:numPr>
        <w:suppressAutoHyphens/>
        <w:ind w:left="426" w:hanging="426"/>
        <w:jc w:val="both"/>
        <w:rPr>
          <w:rFonts w:eastAsia="Arial" w:cs="Arial"/>
          <w:color w:val="000000"/>
          <w:sz w:val="22"/>
          <w:szCs w:val="22"/>
        </w:rPr>
      </w:pPr>
      <w:r w:rsidRPr="005C2D68">
        <w:rPr>
          <w:rFonts w:cs="Arial"/>
          <w:b/>
          <w:color w:val="000000"/>
          <w:sz w:val="22"/>
          <w:szCs w:val="22"/>
        </w:rPr>
        <w:t>průběhu</w:t>
      </w:r>
      <w:r w:rsidRPr="005C2D68"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5C2D68">
        <w:rPr>
          <w:rFonts w:cs="Arial"/>
          <w:b/>
          <w:color w:val="000000"/>
          <w:sz w:val="22"/>
          <w:szCs w:val="22"/>
        </w:rPr>
        <w:t>vzdělávání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(</w:t>
      </w:r>
      <w:r w:rsidRPr="005C2D68">
        <w:rPr>
          <w:rFonts w:eastAsia="Arial" w:cs="Arial"/>
          <w:color w:val="000000"/>
          <w:sz w:val="22"/>
          <w:szCs w:val="22"/>
        </w:rPr>
        <w:t>„</w:t>
      </w:r>
      <w:r w:rsidRPr="005C2D68">
        <w:rPr>
          <w:rFonts w:cs="Arial"/>
          <w:color w:val="000000"/>
          <w:sz w:val="22"/>
          <w:szCs w:val="22"/>
        </w:rPr>
        <w:t>třídní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kniha</w:t>
      </w:r>
      <w:r w:rsidRPr="005C2D68">
        <w:rPr>
          <w:rFonts w:eastAsia="Arial" w:cs="Arial"/>
          <w:color w:val="000000"/>
          <w:sz w:val="22"/>
          <w:szCs w:val="22"/>
        </w:rPr>
        <w:t>“</w:t>
      </w:r>
      <w:r w:rsidRPr="005C2D68">
        <w:rPr>
          <w:rFonts w:cs="Arial"/>
          <w:color w:val="000000"/>
          <w:sz w:val="22"/>
          <w:szCs w:val="22"/>
        </w:rPr>
        <w:t>,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ve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které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bude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uvedeno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datum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konání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výuky,</w:t>
      </w:r>
      <w:r w:rsidRPr="005C2D68">
        <w:rPr>
          <w:rFonts w:eastAsia="Arial" w:cs="Arial"/>
          <w:color w:val="000000"/>
          <w:sz w:val="22"/>
          <w:szCs w:val="22"/>
        </w:rPr>
        <w:t xml:space="preserve"> hodinový rozsah výuky s rozdělením na teoretickou a praktickou výuku, konkrétní obsah výuky,</w:t>
      </w:r>
      <w:r w:rsidRPr="005C2D68">
        <w:rPr>
          <w:rFonts w:cs="Arial"/>
          <w:color w:val="000000"/>
          <w:sz w:val="22"/>
          <w:szCs w:val="22"/>
        </w:rPr>
        <w:t xml:space="preserve"> jméno a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podpis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vyučujícího,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evidence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účastníků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výuky),</w:t>
      </w:r>
    </w:p>
    <w:p w:rsidR="008A5045" w:rsidRPr="005C2D68" w:rsidRDefault="008A5045" w:rsidP="008A5045">
      <w:pPr>
        <w:numPr>
          <w:ilvl w:val="0"/>
          <w:numId w:val="43"/>
        </w:numPr>
        <w:tabs>
          <w:tab w:val="num" w:pos="-360"/>
        </w:tabs>
        <w:suppressAutoHyphens/>
        <w:ind w:left="426" w:hanging="426"/>
        <w:jc w:val="both"/>
        <w:rPr>
          <w:rFonts w:eastAsia="Arial" w:cs="Arial"/>
          <w:color w:val="000000"/>
          <w:sz w:val="22"/>
          <w:szCs w:val="22"/>
        </w:rPr>
      </w:pPr>
      <w:r w:rsidRPr="005C2D68">
        <w:rPr>
          <w:rFonts w:cs="Arial"/>
          <w:b/>
          <w:color w:val="000000"/>
          <w:sz w:val="22"/>
          <w:szCs w:val="22"/>
        </w:rPr>
        <w:t xml:space="preserve"> ukončení</w:t>
      </w:r>
      <w:r w:rsidRPr="005C2D68"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5C2D68">
        <w:rPr>
          <w:rFonts w:cs="Arial"/>
          <w:b/>
          <w:color w:val="000000"/>
          <w:sz w:val="22"/>
          <w:szCs w:val="22"/>
        </w:rPr>
        <w:t>vzdělávání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(evidence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účastníků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u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závěrečné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zkoušky,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kopie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vydaných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certifikátů – potvrzení o účasti v akreditovaném vzdělávacím programu a osvědčení o získání profesní kvalifikace).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</w:p>
    <w:p w:rsidR="008A5045" w:rsidRPr="005C2D68" w:rsidRDefault="008A5045" w:rsidP="008A5045">
      <w:pPr>
        <w:ind w:left="720"/>
        <w:jc w:val="both"/>
        <w:rPr>
          <w:rFonts w:cs="Arial"/>
          <w:color w:val="000000"/>
          <w:sz w:val="22"/>
          <w:szCs w:val="22"/>
        </w:rPr>
      </w:pPr>
    </w:p>
    <w:p w:rsidR="008A5045" w:rsidRPr="005C2D68" w:rsidRDefault="008A5045" w:rsidP="008A5045">
      <w:pPr>
        <w:jc w:val="both"/>
        <w:rPr>
          <w:rFonts w:cs="Arial"/>
          <w:color w:val="000000"/>
          <w:sz w:val="22"/>
          <w:szCs w:val="22"/>
        </w:rPr>
      </w:pPr>
      <w:r w:rsidRPr="005C2D68">
        <w:rPr>
          <w:rFonts w:cs="Arial"/>
          <w:color w:val="000000"/>
          <w:sz w:val="22"/>
          <w:szCs w:val="22"/>
        </w:rPr>
        <w:t>Pozn.: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Tyto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doklady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jsou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ve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vzdělávací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instituci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uchovávány</w:t>
      </w:r>
      <w:r w:rsidRPr="005C2D68">
        <w:rPr>
          <w:rFonts w:eastAsia="Arial" w:cs="Arial"/>
          <w:color w:val="000000"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>po dobu platnosti akreditace, popř. do doby ukončení kurzu zahájeného v době platnosti udělené akreditace.</w:t>
      </w:r>
    </w:p>
    <w:p w:rsidR="008A5045" w:rsidRPr="005C2D68" w:rsidRDefault="008A5045" w:rsidP="008A5045">
      <w:pPr>
        <w:jc w:val="both"/>
        <w:rPr>
          <w:rFonts w:cs="Arial"/>
          <w:color w:val="000000"/>
          <w:sz w:val="22"/>
          <w:szCs w:val="22"/>
        </w:rPr>
      </w:pPr>
      <w:r w:rsidRPr="005C2D68">
        <w:rPr>
          <w:rFonts w:cs="Arial"/>
          <w:color w:val="000000"/>
          <w:sz w:val="22"/>
          <w:szCs w:val="22"/>
        </w:rPr>
        <w:t>Kopie vydaných certifikátů</w:t>
      </w:r>
      <w:r w:rsidRPr="005C2D68">
        <w:rPr>
          <w:bCs/>
          <w:sz w:val="22"/>
          <w:szCs w:val="22"/>
        </w:rPr>
        <w:t xml:space="preserve"> </w:t>
      </w:r>
      <w:r w:rsidRPr="005C2D68">
        <w:rPr>
          <w:rFonts w:cs="Arial"/>
          <w:color w:val="000000"/>
          <w:sz w:val="22"/>
          <w:szCs w:val="22"/>
        </w:rPr>
        <w:t xml:space="preserve">jsou ve vzdělávací instituci uchovávány v souladu se zákonem o archivnictví. </w:t>
      </w:r>
    </w:p>
    <w:p w:rsidR="008A5045" w:rsidRPr="005C2D68" w:rsidRDefault="008A5045" w:rsidP="008A5045">
      <w:pPr>
        <w:jc w:val="both"/>
        <w:rPr>
          <w:rFonts w:cs="Arial"/>
          <w:color w:val="000000"/>
          <w:sz w:val="22"/>
          <w:szCs w:val="22"/>
        </w:rPr>
      </w:pPr>
      <w:r w:rsidRPr="005C2D68">
        <w:rPr>
          <w:bCs/>
          <w:sz w:val="22"/>
          <w:szCs w:val="22"/>
        </w:rPr>
        <w:t xml:space="preserve">Vzory </w:t>
      </w:r>
      <w:r w:rsidRPr="005C2D68">
        <w:rPr>
          <w:rFonts w:cs="Arial"/>
          <w:color w:val="000000"/>
          <w:sz w:val="22"/>
          <w:szCs w:val="22"/>
        </w:rPr>
        <w:t>certifikátů</w:t>
      </w:r>
      <w:r w:rsidRPr="005C2D68">
        <w:rPr>
          <w:bCs/>
          <w:sz w:val="22"/>
          <w:szCs w:val="22"/>
        </w:rPr>
        <w:t xml:space="preserve"> a podmínky jejich vydávání jsou uvedeny na </w:t>
      </w:r>
      <w:hyperlink r:id="rId14" w:history="1">
        <w:r w:rsidRPr="005C2D68">
          <w:rPr>
            <w:color w:val="0000FF"/>
            <w:sz w:val="22"/>
            <w:szCs w:val="22"/>
            <w:u w:val="single"/>
          </w:rPr>
          <w:t>www.msmt.cz/vzdelavani</w:t>
        </w:r>
      </w:hyperlink>
      <w:r w:rsidRPr="005C2D68">
        <w:rPr>
          <w:bCs/>
          <w:sz w:val="22"/>
          <w:szCs w:val="22"/>
        </w:rPr>
        <w:t xml:space="preserve"> - další vzdělávání/rekvalifikace.</w:t>
      </w:r>
    </w:p>
    <w:p w:rsidR="002F0E5A" w:rsidRPr="005E177E" w:rsidRDefault="002F0E5A" w:rsidP="00215964">
      <w:pPr>
        <w:pStyle w:val="Nadpis2"/>
      </w:pPr>
      <w:bookmarkStart w:id="76" w:name="_Toc372711626"/>
      <w:bookmarkStart w:id="77" w:name="_Toc400569702"/>
      <w:bookmarkStart w:id="78" w:name="_Toc400569828"/>
      <w:bookmarkStart w:id="79" w:name="_Toc400572189"/>
      <w:bookmarkStart w:id="80" w:name="_Toc402209870"/>
      <w:bookmarkStart w:id="81" w:name="_Toc402209907"/>
      <w:r w:rsidRPr="005E177E">
        <w:t>Metodické postupy</w:t>
      </w:r>
      <w:bookmarkEnd w:id="56"/>
      <w:r>
        <w:t xml:space="preserve"> výuky</w:t>
      </w:r>
      <w:bookmarkEnd w:id="63"/>
      <w:bookmarkEnd w:id="76"/>
      <w:bookmarkEnd w:id="77"/>
      <w:bookmarkEnd w:id="78"/>
      <w:bookmarkEnd w:id="79"/>
      <w:bookmarkEnd w:id="80"/>
      <w:bookmarkEnd w:id="81"/>
    </w:p>
    <w:p w:rsidR="002F0E5A" w:rsidRPr="00D5475F" w:rsidRDefault="002F0E5A" w:rsidP="0067042F">
      <w:pPr>
        <w:jc w:val="both"/>
        <w:rPr>
          <w:sz w:val="22"/>
          <w:szCs w:val="22"/>
        </w:rPr>
      </w:pPr>
      <w:bookmarkStart w:id="82" w:name="_Toc291177915"/>
      <w:bookmarkStart w:id="83" w:name="_Toc289084680"/>
      <w:r w:rsidRPr="00D5475F">
        <w:rPr>
          <w:sz w:val="22"/>
          <w:szCs w:val="22"/>
        </w:rPr>
        <w:t>Výukové metody:</w:t>
      </w:r>
    </w:p>
    <w:p w:rsidR="002F0E5A" w:rsidRPr="009D0277" w:rsidRDefault="002F0E5A" w:rsidP="00A6538B">
      <w:pPr>
        <w:pStyle w:val="Bezmezer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Metoda slovní – výklad, prezentace,</w:t>
      </w:r>
    </w:p>
    <w:bookmarkEnd w:id="82"/>
    <w:p w:rsidR="002F0E5A" w:rsidRDefault="002F0E5A" w:rsidP="00A6538B">
      <w:pPr>
        <w:pStyle w:val="Bezmezer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metoda názorně demonstrační –</w:t>
      </w:r>
      <w:r w:rsidR="00025F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názorn</w:t>
      </w:r>
      <w:r w:rsidR="00025F72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pomůck</w:t>
      </w:r>
      <w:r w:rsidR="00025F72">
        <w:rPr>
          <w:rFonts w:ascii="Arial" w:hAnsi="Arial" w:cs="Arial"/>
        </w:rPr>
        <w:t>y</w:t>
      </w:r>
      <w:r>
        <w:rPr>
          <w:rFonts w:ascii="Arial" w:hAnsi="Arial" w:cs="Arial"/>
        </w:rPr>
        <w:t>,</w:t>
      </w:r>
    </w:p>
    <w:p w:rsidR="00025F72" w:rsidRDefault="002F0E5A" w:rsidP="00A6538B">
      <w:pPr>
        <w:pStyle w:val="Bezmezer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metoda simulační a situační – řešení modelových situací, </w:t>
      </w:r>
    </w:p>
    <w:p w:rsidR="002F0E5A" w:rsidRPr="00025F72" w:rsidRDefault="002F0E5A" w:rsidP="00025F72">
      <w:pPr>
        <w:pStyle w:val="Bezmezer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</w:t>
      </w:r>
      <w:r w:rsidRPr="00025F72">
        <w:rPr>
          <w:rFonts w:ascii="Arial" w:hAnsi="Arial" w:cs="Arial"/>
        </w:rPr>
        <w:t>áce s informacemi,</w:t>
      </w:r>
    </w:p>
    <w:p w:rsidR="002F0E5A" w:rsidRDefault="002F0E5A" w:rsidP="00A6538B">
      <w:pPr>
        <w:pStyle w:val="Bezmezer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metoda praktická – </w:t>
      </w:r>
      <w:r w:rsidR="00025F72">
        <w:rPr>
          <w:rFonts w:ascii="Arial" w:hAnsi="Arial" w:cs="Arial"/>
        </w:rPr>
        <w:t xml:space="preserve">instruktáž, </w:t>
      </w:r>
      <w:r>
        <w:rPr>
          <w:rFonts w:ascii="Arial" w:hAnsi="Arial" w:cs="Arial"/>
        </w:rPr>
        <w:t>nácvik praktických dovedností, pracovní úkony na provozním pracovišti</w:t>
      </w:r>
      <w:r w:rsidR="00F4492F">
        <w:rPr>
          <w:rFonts w:ascii="Arial" w:hAnsi="Arial" w:cs="Arial"/>
        </w:rPr>
        <w:t xml:space="preserve"> pod dohledem lektora</w:t>
      </w:r>
      <w:r>
        <w:rPr>
          <w:rFonts w:ascii="Arial" w:hAnsi="Arial" w:cs="Arial"/>
        </w:rPr>
        <w:t>.</w:t>
      </w:r>
    </w:p>
    <w:p w:rsidR="002F0E5A" w:rsidRPr="00D5475F" w:rsidRDefault="002F0E5A" w:rsidP="0067042F">
      <w:pPr>
        <w:jc w:val="both"/>
        <w:rPr>
          <w:sz w:val="22"/>
          <w:szCs w:val="22"/>
        </w:rPr>
      </w:pPr>
    </w:p>
    <w:p w:rsidR="002F0E5A" w:rsidRPr="00AF2BF8" w:rsidRDefault="002F0E5A" w:rsidP="00917D13">
      <w:pPr>
        <w:jc w:val="both"/>
        <w:rPr>
          <w:sz w:val="22"/>
          <w:szCs w:val="22"/>
        </w:rPr>
      </w:pPr>
      <w:r w:rsidRPr="00D5475F">
        <w:rPr>
          <w:sz w:val="22"/>
          <w:szCs w:val="22"/>
        </w:rPr>
        <w:t>Lektor bude přizpůsobovat výuku všem relevantním podmínkám</w:t>
      </w:r>
      <w:r>
        <w:rPr>
          <w:sz w:val="22"/>
          <w:szCs w:val="22"/>
        </w:rPr>
        <w:t>, zejména skutečnosti, že se jedná o dospělé účastníky vzdělávání</w:t>
      </w:r>
      <w:r w:rsidRPr="00D5475F">
        <w:rPr>
          <w:sz w:val="22"/>
          <w:szCs w:val="22"/>
        </w:rPr>
        <w:t>. Bude spojovat teorii s</w:t>
      </w:r>
      <w:r>
        <w:rPr>
          <w:sz w:val="22"/>
          <w:szCs w:val="22"/>
        </w:rPr>
        <w:t> </w:t>
      </w:r>
      <w:r w:rsidRPr="00D5475F">
        <w:rPr>
          <w:sz w:val="22"/>
          <w:szCs w:val="22"/>
        </w:rPr>
        <w:t>praxí</w:t>
      </w:r>
      <w:r>
        <w:rPr>
          <w:sz w:val="22"/>
          <w:szCs w:val="22"/>
        </w:rPr>
        <w:t xml:space="preserve"> a využívat praktických zkušeností účastníků</w:t>
      </w:r>
      <w:r w:rsidRPr="00D5475F">
        <w:rPr>
          <w:sz w:val="22"/>
          <w:szCs w:val="22"/>
        </w:rPr>
        <w:t>, dbát na přiměřenost, individuální přístup, názornost a trvanlivost</w:t>
      </w:r>
      <w:r>
        <w:rPr>
          <w:sz w:val="22"/>
          <w:szCs w:val="22"/>
        </w:rPr>
        <w:t xml:space="preserve"> získaných znalostí a dovedností</w:t>
      </w:r>
      <w:r w:rsidRPr="00D5475F">
        <w:rPr>
          <w:sz w:val="22"/>
          <w:szCs w:val="22"/>
        </w:rPr>
        <w:t xml:space="preserve">. </w:t>
      </w:r>
      <w:bookmarkStart w:id="84" w:name="_Toc372711627"/>
    </w:p>
    <w:p w:rsidR="002F0E5A" w:rsidRPr="00917D13" w:rsidRDefault="002F0E5A" w:rsidP="00AF2BF8">
      <w:pPr>
        <w:pStyle w:val="Nadpis2"/>
        <w:rPr>
          <w:color w:val="000000"/>
          <w:sz w:val="22"/>
          <w:szCs w:val="22"/>
          <w:highlight w:val="cyan"/>
        </w:rPr>
      </w:pPr>
      <w:bookmarkStart w:id="85" w:name="_Toc400569703"/>
      <w:bookmarkStart w:id="86" w:name="_Toc400569829"/>
      <w:bookmarkStart w:id="87" w:name="_Toc400572190"/>
      <w:bookmarkStart w:id="88" w:name="_Toc402209871"/>
      <w:bookmarkStart w:id="89" w:name="_Toc402209908"/>
      <w:r w:rsidRPr="00917D13">
        <w:rPr>
          <w:lang w:eastAsia="en-US"/>
        </w:rPr>
        <w:t>Postupy hodnocení výuky</w:t>
      </w:r>
      <w:bookmarkEnd w:id="83"/>
      <w:bookmarkEnd w:id="84"/>
      <w:bookmarkEnd w:id="85"/>
      <w:bookmarkEnd w:id="86"/>
      <w:bookmarkEnd w:id="87"/>
      <w:bookmarkEnd w:id="88"/>
      <w:bookmarkEnd w:id="89"/>
      <w:r>
        <w:rPr>
          <w:lang w:eastAsia="en-US"/>
        </w:rPr>
        <w:t xml:space="preserve"> </w:t>
      </w:r>
    </w:p>
    <w:p w:rsidR="008A5045" w:rsidRPr="00945C7F" w:rsidRDefault="008A5045" w:rsidP="008A5045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945C7F">
        <w:rPr>
          <w:rFonts w:cs="Arial"/>
          <w:color w:val="000000"/>
          <w:sz w:val="22"/>
          <w:szCs w:val="22"/>
        </w:rPr>
        <w:t>Vzdělávání v jednotlivých modulech je ukončeno zápočtem.</w:t>
      </w:r>
    </w:p>
    <w:p w:rsidR="008A5045" w:rsidRPr="00945C7F" w:rsidRDefault="008A5045" w:rsidP="008A50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45C7F">
        <w:rPr>
          <w:color w:val="000000"/>
          <w:sz w:val="22"/>
          <w:szCs w:val="22"/>
        </w:rPr>
        <w:t>Účastníci budou hodnoceni podle kritérií (parametrů) stanovených v jednotlivých modulech a účasti ve výuce.</w:t>
      </w:r>
    </w:p>
    <w:p w:rsidR="008A5045" w:rsidRPr="00945C7F" w:rsidRDefault="008A5045" w:rsidP="008A5045">
      <w:pPr>
        <w:jc w:val="both"/>
        <w:rPr>
          <w:color w:val="000000"/>
          <w:sz w:val="22"/>
          <w:szCs w:val="22"/>
        </w:rPr>
      </w:pPr>
      <w:r w:rsidRPr="00945C7F">
        <w:rPr>
          <w:color w:val="000000"/>
          <w:sz w:val="22"/>
          <w:szCs w:val="22"/>
        </w:rPr>
        <w:t xml:space="preserve">V průběhu výuky všech modulů bude lektor pozorovat práci jednotlivých účastníků, na základě cíleného pozorování a výsledků dílčích úkolů rozhodne, zda účastník dosáhl požadovaných výsledků, či zda jich nedosáhl. Pokud lektor na základě svého pozorování rozhodne, že účastník disponuje všemi požadovanými kompetencemi, započte účastníkovi modul. </w:t>
      </w:r>
    </w:p>
    <w:p w:rsidR="008A5045" w:rsidRPr="00945C7F" w:rsidRDefault="008A5045" w:rsidP="008A5045">
      <w:pPr>
        <w:jc w:val="both"/>
        <w:rPr>
          <w:color w:val="000000"/>
          <w:sz w:val="22"/>
          <w:szCs w:val="22"/>
        </w:rPr>
      </w:pPr>
    </w:p>
    <w:p w:rsidR="008A5045" w:rsidRPr="00945C7F" w:rsidRDefault="008A5045" w:rsidP="008A5045">
      <w:pPr>
        <w:jc w:val="both"/>
        <w:rPr>
          <w:rFonts w:cs="Arial"/>
          <w:color w:val="000000"/>
          <w:sz w:val="22"/>
          <w:szCs w:val="22"/>
        </w:rPr>
      </w:pPr>
      <w:r w:rsidRPr="00945C7F">
        <w:rPr>
          <w:color w:val="000000"/>
          <w:sz w:val="22"/>
          <w:szCs w:val="22"/>
        </w:rPr>
        <w:t xml:space="preserve">Pokud lektor nebude přesvědčen o tom, že účastník dosáhl všech požadovaných výstupů modulu, zadá účastníkovi úkol, na jehož splnění bude mít účastník novou možnost prokázat, že potřebnými kompetencemi skutečně disponuje. </w:t>
      </w:r>
    </w:p>
    <w:p w:rsidR="008A5045" w:rsidRPr="00945C7F" w:rsidRDefault="008A5045" w:rsidP="008A5045">
      <w:pPr>
        <w:rPr>
          <w:rFonts w:cs="Arial"/>
          <w:color w:val="000000"/>
          <w:sz w:val="22"/>
          <w:szCs w:val="22"/>
        </w:rPr>
      </w:pPr>
    </w:p>
    <w:p w:rsidR="008A5045" w:rsidRPr="00945C7F" w:rsidRDefault="008A5045" w:rsidP="008A5045">
      <w:pPr>
        <w:jc w:val="both"/>
        <w:rPr>
          <w:rFonts w:ascii="Times New Roman" w:hAnsi="Times New Roman"/>
          <w:color w:val="000000"/>
        </w:rPr>
      </w:pPr>
      <w:r w:rsidRPr="00945C7F">
        <w:rPr>
          <w:rFonts w:cs="Arial"/>
          <w:color w:val="000000"/>
          <w:sz w:val="22"/>
          <w:szCs w:val="22"/>
        </w:rPr>
        <w:t>Jestliže absolvent dosáhne alespoň 80% účasti na vzdělávání (v kurzu), vystaví se mu Potvrzení o účasti v akreditovaném vzdělávacím programu.</w:t>
      </w:r>
      <w:r w:rsidRPr="00945C7F">
        <w:rPr>
          <w:rFonts w:ascii="Times New Roman" w:hAnsi="Times New Roman"/>
          <w:color w:val="000000"/>
        </w:rPr>
        <w:t xml:space="preserve"> </w:t>
      </w:r>
    </w:p>
    <w:p w:rsidR="008A5045" w:rsidRPr="00945C7F" w:rsidRDefault="008A5045" w:rsidP="008A5045">
      <w:pPr>
        <w:jc w:val="both"/>
        <w:rPr>
          <w:color w:val="000000"/>
          <w:sz w:val="22"/>
          <w:szCs w:val="22"/>
        </w:rPr>
      </w:pPr>
    </w:p>
    <w:p w:rsidR="008A5045" w:rsidRPr="00945C7F" w:rsidRDefault="008A5045" w:rsidP="008A5045">
      <w:pPr>
        <w:jc w:val="both"/>
        <w:rPr>
          <w:rFonts w:cs="Arial"/>
          <w:color w:val="000000"/>
          <w:sz w:val="22"/>
          <w:szCs w:val="22"/>
        </w:rPr>
      </w:pPr>
      <w:r w:rsidRPr="00945C7F">
        <w:rPr>
          <w:rFonts w:cs="Arial"/>
          <w:color w:val="000000"/>
          <w:sz w:val="22"/>
          <w:szCs w:val="22"/>
        </w:rPr>
        <w:t xml:space="preserve">Vzdělávání v rekvalifikačním programu je ukončeno vykonáním zkoušky dle zákona </w:t>
      </w:r>
    </w:p>
    <w:p w:rsidR="008A5045" w:rsidRPr="00945C7F" w:rsidRDefault="008A5045" w:rsidP="008A5045">
      <w:pPr>
        <w:jc w:val="both"/>
        <w:rPr>
          <w:rFonts w:cs="Arial"/>
          <w:color w:val="000000"/>
          <w:sz w:val="22"/>
          <w:szCs w:val="22"/>
        </w:rPr>
      </w:pPr>
      <w:r w:rsidRPr="00945C7F">
        <w:rPr>
          <w:rFonts w:cs="Arial"/>
          <w:color w:val="000000"/>
          <w:sz w:val="22"/>
          <w:szCs w:val="22"/>
        </w:rPr>
        <w:t xml:space="preserve">č. 179/2006 Sb., o ověřování a uznávání výsledků dalšího vzdělávání, ve znění pozdějších předpisů. Dokladem o úspěšném vykonání zkoušky je </w:t>
      </w:r>
      <w:r w:rsidRPr="00945C7F">
        <w:rPr>
          <w:bCs/>
          <w:color w:val="000000"/>
          <w:sz w:val="22"/>
          <w:szCs w:val="22"/>
        </w:rPr>
        <w:t>Osvědčení o získání profesní kvalifikace</w:t>
      </w:r>
      <w:r w:rsidRPr="00945C7F">
        <w:rPr>
          <w:b/>
          <w:color w:val="000000"/>
          <w:sz w:val="22"/>
          <w:szCs w:val="22"/>
        </w:rPr>
        <w:t>.</w:t>
      </w:r>
    </w:p>
    <w:p w:rsidR="002F0E5A" w:rsidRPr="00AF2BF8" w:rsidRDefault="002F0E5A" w:rsidP="00700B71">
      <w:pPr>
        <w:rPr>
          <w:rFonts w:cs="Arial"/>
          <w:color w:val="000000"/>
          <w:sz w:val="22"/>
          <w:szCs w:val="22"/>
          <w:highlight w:val="cyan"/>
        </w:rPr>
      </w:pPr>
      <w:r>
        <w:rPr>
          <w:rFonts w:cs="Arial"/>
          <w:color w:val="000000"/>
          <w:sz w:val="22"/>
          <w:szCs w:val="22"/>
          <w:highlight w:val="cyan"/>
        </w:rPr>
        <w:br w:type="page"/>
      </w:r>
    </w:p>
    <w:p w:rsidR="002F0E5A" w:rsidRDefault="002F0E5A" w:rsidP="00B60D1E">
      <w:pPr>
        <w:pStyle w:val="Nadpis1"/>
      </w:pPr>
      <w:bookmarkStart w:id="90" w:name="_Toc289084682"/>
      <w:bookmarkStart w:id="91" w:name="_Toc372711628"/>
      <w:bookmarkStart w:id="92" w:name="_Toc400569704"/>
      <w:bookmarkStart w:id="93" w:name="_Toc400569830"/>
      <w:bookmarkStart w:id="94" w:name="_Toc400572191"/>
      <w:bookmarkStart w:id="95" w:name="_Toc402209872"/>
      <w:bookmarkStart w:id="96" w:name="_Toc402209909"/>
      <w:r w:rsidRPr="00275F5E">
        <w:lastRenderedPageBreak/>
        <w:t xml:space="preserve">4. Učební </w:t>
      </w:r>
      <w:r w:rsidRPr="00700B71">
        <w:t>plán</w:t>
      </w:r>
      <w:bookmarkEnd w:id="90"/>
      <w:bookmarkEnd w:id="91"/>
      <w:bookmarkEnd w:id="92"/>
      <w:bookmarkEnd w:id="93"/>
      <w:bookmarkEnd w:id="94"/>
      <w:bookmarkEnd w:id="95"/>
      <w:bookmarkEnd w:id="96"/>
      <w:r w:rsidRPr="0067042F">
        <w:t xml:space="preserve"> </w:t>
      </w: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2"/>
        <w:gridCol w:w="903"/>
        <w:gridCol w:w="90"/>
        <w:gridCol w:w="1346"/>
        <w:gridCol w:w="1347"/>
        <w:gridCol w:w="2092"/>
        <w:gridCol w:w="34"/>
      </w:tblGrid>
      <w:tr w:rsidR="002F0E5A" w:rsidRPr="00ED1835" w:rsidTr="00A92C05">
        <w:trPr>
          <w:gridAfter w:val="1"/>
          <w:wAfter w:w="34" w:type="dxa"/>
        </w:trPr>
        <w:tc>
          <w:tcPr>
            <w:tcW w:w="4305" w:type="dxa"/>
            <w:gridSpan w:val="2"/>
            <w:tcMar>
              <w:top w:w="85" w:type="dxa"/>
              <w:bottom w:w="85" w:type="dxa"/>
            </w:tcMar>
            <w:vAlign w:val="center"/>
          </w:tcPr>
          <w:p w:rsidR="002F0E5A" w:rsidRDefault="002F0E5A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  <w:p w:rsidR="002F0E5A" w:rsidRPr="00A91FBA" w:rsidRDefault="002F0E5A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</w:rPr>
            </w:pPr>
          </w:p>
        </w:tc>
        <w:tc>
          <w:tcPr>
            <w:tcW w:w="4875" w:type="dxa"/>
            <w:gridSpan w:val="4"/>
            <w:tcMar>
              <w:top w:w="85" w:type="dxa"/>
              <w:bottom w:w="85" w:type="dxa"/>
            </w:tcMar>
            <w:vAlign w:val="center"/>
          </w:tcPr>
          <w:p w:rsidR="002F0E5A" w:rsidRDefault="002F0E5A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  <w:p w:rsidR="002F0E5A" w:rsidRPr="00A91FBA" w:rsidRDefault="002F0E5A" w:rsidP="00F96CA9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</w:rPr>
            </w:pPr>
          </w:p>
        </w:tc>
      </w:tr>
      <w:tr w:rsidR="002F0E5A" w:rsidRPr="00ED1835" w:rsidTr="00A92C05">
        <w:trPr>
          <w:gridAfter w:val="1"/>
          <w:wAfter w:w="34" w:type="dxa"/>
          <w:trHeight w:val="680"/>
        </w:trPr>
        <w:tc>
          <w:tcPr>
            <w:tcW w:w="9180" w:type="dxa"/>
            <w:gridSpan w:val="6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ED1835" w:rsidRDefault="002F0E5A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Pracovník pro recyklaci (28-036-H)</w:t>
            </w:r>
          </w:p>
        </w:tc>
      </w:tr>
      <w:tr w:rsidR="002F0E5A" w:rsidRPr="00ED1835" w:rsidTr="00A92C05">
        <w:trPr>
          <w:trHeight w:val="510"/>
        </w:trPr>
        <w:tc>
          <w:tcPr>
            <w:tcW w:w="3402" w:type="dxa"/>
            <w:tcMar>
              <w:top w:w="85" w:type="dxa"/>
              <w:bottom w:w="85" w:type="dxa"/>
            </w:tcMar>
            <w:vAlign w:val="center"/>
          </w:tcPr>
          <w:p w:rsidR="002F0E5A" w:rsidRPr="00ED1835" w:rsidRDefault="002F0E5A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 w:rsidRPr="00ED1835">
              <w:rPr>
                <w:rFonts w:cs="Arial"/>
                <w:sz w:val="22"/>
                <w:szCs w:val="22"/>
              </w:rPr>
              <w:t>Název modulu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2F0E5A" w:rsidRPr="00ED1835" w:rsidRDefault="002F0E5A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ED1835">
              <w:rPr>
                <w:rFonts w:cs="Arial"/>
                <w:sz w:val="22"/>
                <w:szCs w:val="22"/>
              </w:rPr>
              <w:t>Kód modulu</w:t>
            </w: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  <w:vAlign w:val="center"/>
          </w:tcPr>
          <w:p w:rsidR="002F0E5A" w:rsidRPr="00427C5B" w:rsidRDefault="002F0E5A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427C5B">
              <w:rPr>
                <w:rFonts w:cs="Arial"/>
                <w:sz w:val="22"/>
                <w:szCs w:val="22"/>
              </w:rPr>
              <w:t>Hodinová dotace</w:t>
            </w:r>
          </w:p>
        </w:tc>
        <w:tc>
          <w:tcPr>
            <w:tcW w:w="2126" w:type="dxa"/>
            <w:gridSpan w:val="2"/>
            <w:vAlign w:val="center"/>
          </w:tcPr>
          <w:p w:rsidR="002F0E5A" w:rsidRPr="00ED1835" w:rsidRDefault="002F0E5A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 w:rsidRPr="00EF0CAD">
              <w:rPr>
                <w:rFonts w:cs="Arial"/>
                <w:sz w:val="22"/>
                <w:szCs w:val="22"/>
              </w:rPr>
              <w:t>Způsob ukončení modulu</w:t>
            </w:r>
          </w:p>
        </w:tc>
      </w:tr>
      <w:tr w:rsidR="002F0E5A" w:rsidRPr="00ED1835" w:rsidTr="00A92C05">
        <w:trPr>
          <w:trHeight w:val="190"/>
        </w:trPr>
        <w:tc>
          <w:tcPr>
            <w:tcW w:w="3402" w:type="dxa"/>
            <w:tcMar>
              <w:top w:w="85" w:type="dxa"/>
              <w:bottom w:w="85" w:type="dxa"/>
            </w:tcMar>
            <w:vAlign w:val="center"/>
          </w:tcPr>
          <w:p w:rsidR="002F0E5A" w:rsidRPr="00ED1835" w:rsidRDefault="002F0E5A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2F0E5A" w:rsidRPr="00ED1835" w:rsidRDefault="002F0E5A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1346" w:type="dxa"/>
            <w:tcMar>
              <w:top w:w="85" w:type="dxa"/>
              <w:bottom w:w="85" w:type="dxa"/>
            </w:tcMar>
            <w:vAlign w:val="center"/>
          </w:tcPr>
          <w:p w:rsidR="002F0E5A" w:rsidRPr="00EF0CAD" w:rsidRDefault="002F0E5A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EF0CAD">
              <w:rPr>
                <w:rFonts w:cs="Arial"/>
                <w:sz w:val="22"/>
                <w:szCs w:val="22"/>
              </w:rPr>
              <w:t>Teoretická výuka</w:t>
            </w:r>
          </w:p>
        </w:tc>
        <w:tc>
          <w:tcPr>
            <w:tcW w:w="1347" w:type="dxa"/>
            <w:vAlign w:val="center"/>
          </w:tcPr>
          <w:p w:rsidR="002F0E5A" w:rsidRPr="00EF0CAD" w:rsidRDefault="002F0E5A" w:rsidP="00631F58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EF0CAD">
              <w:rPr>
                <w:rFonts w:cs="Arial"/>
                <w:sz w:val="22"/>
                <w:szCs w:val="22"/>
              </w:rPr>
              <w:t>Praktická výuka</w:t>
            </w:r>
          </w:p>
        </w:tc>
        <w:tc>
          <w:tcPr>
            <w:tcW w:w="2126" w:type="dxa"/>
            <w:gridSpan w:val="2"/>
            <w:tcMar>
              <w:top w:w="85" w:type="dxa"/>
              <w:bottom w:w="85" w:type="dxa"/>
            </w:tcMar>
            <w:vAlign w:val="center"/>
          </w:tcPr>
          <w:p w:rsidR="002F0E5A" w:rsidRPr="00A4227B" w:rsidRDefault="002F0E5A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i/>
              </w:rPr>
            </w:pPr>
          </w:p>
        </w:tc>
      </w:tr>
      <w:tr w:rsidR="002F0E5A" w:rsidRPr="00ED1835" w:rsidTr="00B07171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5F580C" w:rsidRDefault="002F0E5A" w:rsidP="00CB3DA7">
            <w:pPr>
              <w:widowControl w:val="0"/>
              <w:autoSpaceDE w:val="0"/>
              <w:autoSpaceDN w:val="0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Legislativa</w:t>
            </w:r>
            <w:r w:rsidRPr="005F580C">
              <w:rPr>
                <w:rFonts w:cs="Arial"/>
                <w:b/>
                <w:sz w:val="22"/>
                <w:szCs w:val="22"/>
              </w:rPr>
              <w:t xml:space="preserve"> a normy k nakládání s odpady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2F0E5A" w:rsidRPr="00A51612" w:rsidRDefault="002F0E5A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</w:rPr>
            </w:pPr>
            <w:r w:rsidRPr="00A51612">
              <w:rPr>
                <w:rFonts w:cs="Arial"/>
                <w:b/>
                <w:bCs/>
                <w:sz w:val="22"/>
                <w:szCs w:val="22"/>
              </w:rPr>
              <w:t>PR01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567E19" w:rsidRDefault="002F0E5A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130B19">
              <w:rPr>
                <w:rFonts w:cs="Arial"/>
                <w:sz w:val="22"/>
                <w:szCs w:val="22"/>
              </w:rPr>
              <w:t>*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567E19" w:rsidRDefault="002F0E5A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567E19" w:rsidRDefault="002F0E5A" w:rsidP="00B07171">
            <w:pPr>
              <w:widowControl w:val="0"/>
              <w:autoSpaceDE w:val="0"/>
              <w:autoSpaceDN w:val="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2F0E5A" w:rsidRPr="00ED1835" w:rsidTr="00A92C05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5F580C" w:rsidRDefault="002F0E5A" w:rsidP="00A92C05">
            <w:pPr>
              <w:widowControl w:val="0"/>
              <w:autoSpaceDE w:val="0"/>
              <w:autoSpaceDN w:val="0"/>
              <w:rPr>
                <w:rFonts w:cs="Arial"/>
                <w:b/>
              </w:rPr>
            </w:pPr>
            <w:r w:rsidRPr="005F580C">
              <w:rPr>
                <w:rFonts w:cs="Arial"/>
                <w:b/>
                <w:sz w:val="22"/>
                <w:szCs w:val="22"/>
              </w:rPr>
              <w:t>Technologie recyklace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2F0E5A" w:rsidRPr="00A51612" w:rsidRDefault="002F0E5A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 w:rsidRPr="00A51612">
              <w:rPr>
                <w:rFonts w:cs="Arial"/>
                <w:b/>
                <w:bCs/>
                <w:sz w:val="22"/>
                <w:szCs w:val="22"/>
              </w:rPr>
              <w:t>PR02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567E19" w:rsidRDefault="002F0E5A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130B19">
              <w:rPr>
                <w:rFonts w:cs="Arial"/>
                <w:sz w:val="22"/>
                <w:szCs w:val="22"/>
              </w:rPr>
              <w:t>*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B273D4" w:rsidRDefault="002F0E5A" w:rsidP="00C66B29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1A420C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567E19" w:rsidRDefault="002F0E5A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2F0E5A" w:rsidRPr="00ED1835" w:rsidTr="00B65315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5F580C" w:rsidRDefault="002F0E5A" w:rsidP="00B56057">
            <w:pPr>
              <w:widowControl w:val="0"/>
              <w:autoSpaceDE w:val="0"/>
              <w:autoSpaceDN w:val="0"/>
              <w:rPr>
                <w:rFonts w:cs="Arial"/>
                <w:b/>
                <w:bCs/>
                <w:highlight w:val="yellow"/>
              </w:rPr>
            </w:pPr>
            <w:r w:rsidRPr="005F580C">
              <w:rPr>
                <w:rFonts w:cs="Arial"/>
                <w:b/>
                <w:bCs/>
                <w:sz w:val="22"/>
                <w:szCs w:val="22"/>
              </w:rPr>
              <w:t>Demontáž výrobků s ukončenou životností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2F0E5A" w:rsidRPr="00A51612" w:rsidRDefault="002F0E5A" w:rsidP="00B464D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PR03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5669AC" w:rsidRDefault="00D37498" w:rsidP="00B56057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highlight w:val="yellow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B273D4" w:rsidRDefault="002F0E5A" w:rsidP="00D37498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highlight w:val="yellow"/>
              </w:rPr>
            </w:pPr>
            <w:r>
              <w:rPr>
                <w:rFonts w:cs="Arial"/>
                <w:bCs/>
                <w:sz w:val="22"/>
                <w:szCs w:val="22"/>
              </w:rPr>
              <w:t>1</w:t>
            </w:r>
            <w:r w:rsidR="00D37498">
              <w:rPr>
                <w:rFonts w:cs="Arial"/>
                <w:bCs/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2F0E5A" w:rsidRPr="00567E19" w:rsidRDefault="002F0E5A" w:rsidP="00B56057">
            <w:pPr>
              <w:widowControl w:val="0"/>
              <w:autoSpaceDE w:val="0"/>
              <w:autoSpaceDN w:val="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2F0E5A" w:rsidRPr="00ED1835" w:rsidTr="00A92C05">
        <w:tc>
          <w:tcPr>
            <w:tcW w:w="3402" w:type="dxa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5F580C" w:rsidRDefault="002F0E5A" w:rsidP="00B56057">
            <w:pPr>
              <w:widowControl w:val="0"/>
              <w:autoSpaceDE w:val="0"/>
              <w:autoSpaceDN w:val="0"/>
              <w:rPr>
                <w:rFonts w:cs="Arial"/>
                <w:b/>
                <w:bCs/>
                <w:highlight w:val="yellow"/>
              </w:rPr>
            </w:pPr>
            <w:r w:rsidRPr="006355CB">
              <w:rPr>
                <w:rFonts w:cs="Arial"/>
                <w:b/>
                <w:bCs/>
                <w:sz w:val="22"/>
                <w:szCs w:val="22"/>
              </w:rPr>
              <w:t>Třídění odpadu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2F0E5A" w:rsidRPr="00A51612" w:rsidRDefault="002F0E5A" w:rsidP="00B464D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PR04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5669AC" w:rsidRDefault="00130B19" w:rsidP="00B56057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8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B273D4" w:rsidRDefault="00130B19" w:rsidP="00B56057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16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2F0E5A" w:rsidRPr="00567E19" w:rsidRDefault="002F0E5A" w:rsidP="00B56057">
            <w:pPr>
              <w:widowControl w:val="0"/>
              <w:autoSpaceDE w:val="0"/>
              <w:autoSpaceDN w:val="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2F0E5A" w:rsidRPr="00ED1835" w:rsidTr="00A92C05">
        <w:tc>
          <w:tcPr>
            <w:tcW w:w="3402" w:type="dxa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67042F" w:rsidRDefault="002F0E5A" w:rsidP="00B56057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2"/>
                <w:szCs w:val="22"/>
              </w:rPr>
              <w:t>Skladování odpadu z recyklačního procesu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2F0E5A" w:rsidRPr="00A51612" w:rsidRDefault="002F0E5A" w:rsidP="00B464D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PR05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5669AC" w:rsidRDefault="00130B19" w:rsidP="00B56057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5669AC" w:rsidRDefault="00130B19" w:rsidP="00B56057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2F0E5A" w:rsidRPr="00567E19" w:rsidRDefault="002F0E5A" w:rsidP="00B56057">
            <w:pPr>
              <w:widowControl w:val="0"/>
              <w:autoSpaceDE w:val="0"/>
              <w:autoSpaceDN w:val="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2F0E5A" w:rsidRPr="00ED1835" w:rsidTr="00A92C05">
        <w:tc>
          <w:tcPr>
            <w:tcW w:w="3402" w:type="dxa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752A01" w:rsidRDefault="002F0E5A" w:rsidP="00C65D7D">
            <w:pPr>
              <w:widowControl w:val="0"/>
              <w:autoSpaceDE w:val="0"/>
              <w:autoSpaceDN w:val="0"/>
              <w:rPr>
                <w:rFonts w:cs="Arial"/>
                <w:b/>
                <w:bCs/>
                <w:highlight w:val="yellow"/>
              </w:rPr>
            </w:pPr>
            <w:r w:rsidRPr="00752A01">
              <w:rPr>
                <w:rFonts w:cs="Arial"/>
                <w:b/>
                <w:bCs/>
                <w:sz w:val="22"/>
                <w:szCs w:val="22"/>
              </w:rPr>
              <w:t>Řízení a kontrola recyklace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2F0E5A" w:rsidRPr="00752A01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PR06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752A01" w:rsidRDefault="00130B19" w:rsidP="001A420C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752A01" w:rsidRDefault="00130B19" w:rsidP="00C66B29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2F0E5A" w:rsidRPr="00752A01" w:rsidRDefault="002F0E5A" w:rsidP="00C65D7D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752A01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2F0E5A" w:rsidRPr="00ED1835" w:rsidTr="00B464DD">
        <w:tc>
          <w:tcPr>
            <w:tcW w:w="3402" w:type="dxa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B464DD" w:rsidRDefault="002F0E5A" w:rsidP="00C65D7D">
            <w:pPr>
              <w:widowControl w:val="0"/>
              <w:autoSpaceDE w:val="0"/>
              <w:autoSpaceDN w:val="0"/>
              <w:rPr>
                <w:rFonts w:cs="Arial"/>
                <w:b/>
                <w:bCs/>
                <w:highlight w:val="yellow"/>
              </w:rPr>
            </w:pPr>
            <w:r w:rsidRPr="00B464DD">
              <w:rPr>
                <w:rFonts w:cs="Arial"/>
                <w:b/>
                <w:sz w:val="22"/>
                <w:szCs w:val="22"/>
              </w:rPr>
              <w:t>Evidence recyklace a řízení pracovního kolektivu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2F0E5A" w:rsidRPr="00B464DD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PR07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B464DD" w:rsidRDefault="00130B19" w:rsidP="00C65D7D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B464DD" w:rsidRDefault="00130B19" w:rsidP="00C65D7D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B464DD" w:rsidRDefault="002F0E5A" w:rsidP="00B464DD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B464DD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2F0E5A" w:rsidRPr="00ED1835" w:rsidTr="00A92C05">
        <w:tc>
          <w:tcPr>
            <w:tcW w:w="3402" w:type="dxa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Default="002F0E5A" w:rsidP="00C65D7D">
            <w:pPr>
              <w:widowControl w:val="0"/>
              <w:autoSpaceDE w:val="0"/>
              <w:autoSpaceDN w:val="0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Příprava odpadu k přepravě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2F0E5A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PR08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5669AC" w:rsidRDefault="00130B19" w:rsidP="00C65D7D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F0E5A" w:rsidRPr="005669AC" w:rsidRDefault="00130B19" w:rsidP="00C65D7D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2F0E5A" w:rsidRPr="001A420C" w:rsidRDefault="002F0E5A" w:rsidP="00C65D7D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1A420C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2F0E5A" w:rsidRPr="00ED1835" w:rsidTr="00A92C05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2F0E5A" w:rsidRPr="00ED1835" w:rsidRDefault="002F0E5A" w:rsidP="00A92C05">
            <w:pPr>
              <w:widowControl w:val="0"/>
              <w:autoSpaceDE w:val="0"/>
              <w:autoSpaceDN w:val="0"/>
              <w:rPr>
                <w:rFonts w:cs="Arial"/>
                <w:b/>
              </w:rPr>
            </w:pP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2F0E5A" w:rsidRPr="00ED1835" w:rsidRDefault="002F0E5A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</w:rPr>
            </w:pPr>
          </w:p>
        </w:tc>
        <w:tc>
          <w:tcPr>
            <w:tcW w:w="1346" w:type="dxa"/>
            <w:tcMar>
              <w:top w:w="85" w:type="dxa"/>
              <w:bottom w:w="85" w:type="dxa"/>
            </w:tcMar>
            <w:vAlign w:val="center"/>
          </w:tcPr>
          <w:p w:rsidR="002F0E5A" w:rsidRPr="00ED1835" w:rsidRDefault="00130B19" w:rsidP="00D37498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  <w:r w:rsidR="00D37498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1347" w:type="dxa"/>
            <w:tcMar>
              <w:top w:w="85" w:type="dxa"/>
              <w:bottom w:w="85" w:type="dxa"/>
            </w:tcMar>
            <w:vAlign w:val="center"/>
          </w:tcPr>
          <w:p w:rsidR="002F0E5A" w:rsidRPr="005669AC" w:rsidRDefault="00130B19" w:rsidP="00D37498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  <w:r w:rsidR="00D37498"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  <w:tcMar>
              <w:top w:w="85" w:type="dxa"/>
              <w:bottom w:w="85" w:type="dxa"/>
            </w:tcMar>
          </w:tcPr>
          <w:p w:rsidR="002F0E5A" w:rsidRPr="00A4227B" w:rsidRDefault="002F0E5A" w:rsidP="00A92C05">
            <w:pPr>
              <w:widowControl w:val="0"/>
              <w:autoSpaceDE w:val="0"/>
              <w:autoSpaceDN w:val="0"/>
              <w:rPr>
                <w:b/>
              </w:rPr>
            </w:pPr>
            <w:r w:rsidRPr="00A4227B">
              <w:rPr>
                <w:b/>
                <w:sz w:val="22"/>
                <w:szCs w:val="22"/>
              </w:rPr>
              <w:t>Součty</w:t>
            </w:r>
          </w:p>
        </w:tc>
      </w:tr>
      <w:tr w:rsidR="002F0E5A" w:rsidRPr="00ED1835" w:rsidTr="00A92C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2F0E5A" w:rsidRPr="00ED1835" w:rsidRDefault="002F0E5A" w:rsidP="00A92C05">
            <w:pPr>
              <w:widowControl w:val="0"/>
              <w:autoSpaceDE w:val="0"/>
              <w:autoSpaceDN w:val="0"/>
              <w:rPr>
                <w:rFonts w:cs="Arial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2F0E5A" w:rsidRPr="00ED1835" w:rsidRDefault="002F0E5A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</w:rPr>
            </w:pP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</w:tcPr>
          <w:p w:rsidR="002F0E5A" w:rsidRPr="005669AC" w:rsidRDefault="002F0E5A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</w:rPr>
            </w:pPr>
            <w:r w:rsidRPr="005669AC">
              <w:rPr>
                <w:rFonts w:cs="Arial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126" w:type="dxa"/>
            <w:gridSpan w:val="2"/>
          </w:tcPr>
          <w:p w:rsidR="002F0E5A" w:rsidRPr="001A420C" w:rsidRDefault="002F0E5A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</w:rPr>
            </w:pPr>
            <w:r w:rsidRPr="001A420C">
              <w:rPr>
                <w:rFonts w:cs="Arial"/>
                <w:b/>
                <w:bCs/>
                <w:sz w:val="22"/>
                <w:szCs w:val="22"/>
              </w:rPr>
              <w:t>Celkem</w:t>
            </w:r>
          </w:p>
        </w:tc>
      </w:tr>
    </w:tbl>
    <w:p w:rsidR="00A91FBA" w:rsidRPr="00A91FBA" w:rsidRDefault="00A91FBA" w:rsidP="00B273D4">
      <w:pPr>
        <w:spacing w:before="480"/>
        <w:rPr>
          <w:sz w:val="22"/>
          <w:szCs w:val="22"/>
        </w:rPr>
      </w:pPr>
      <w:r>
        <w:rPr>
          <w:sz w:val="28"/>
          <w:szCs w:val="28"/>
        </w:rPr>
        <w:t>*</w:t>
      </w:r>
      <w:r w:rsidRPr="00A91FBA">
        <w:rPr>
          <w:sz w:val="22"/>
          <w:szCs w:val="22"/>
        </w:rPr>
        <w:t>Včetně cvičení</w:t>
      </w:r>
    </w:p>
    <w:p w:rsidR="002F0E5A" w:rsidRPr="00C55E95" w:rsidRDefault="002F0E5A" w:rsidP="00B273D4">
      <w:pPr>
        <w:spacing w:before="480"/>
        <w:rPr>
          <w:sz w:val="28"/>
          <w:szCs w:val="28"/>
        </w:rPr>
      </w:pPr>
      <w:r w:rsidRPr="00C55E95">
        <w:rPr>
          <w:sz w:val="28"/>
          <w:szCs w:val="28"/>
        </w:rPr>
        <w:t>Optimální trajektorie: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2F0E5A" w:rsidTr="00C55E95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:rsidR="002F0E5A" w:rsidRPr="00B464DD" w:rsidRDefault="002F0E5A" w:rsidP="00B464DD">
            <w:pPr>
              <w:widowControl w:val="0"/>
              <w:autoSpaceDE w:val="0"/>
              <w:autoSpaceDN w:val="0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>PR01</w:t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sym w:font="Wingdings" w:char="F0E0"/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>PR02</w:t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sym w:font="Wingdings" w:char="F0E0"/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>PR03</w:t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sym w:font="Wingdings" w:char="F0E0"/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>PR04</w:t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sym w:font="Wingdings" w:char="F0E0"/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>PR05</w:t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sym w:font="Wingdings" w:char="F0E0"/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>PR06/PR07</w:t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sym w:font="Wingdings" w:char="F0E0"/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PR08 </w:t>
            </w:r>
          </w:p>
        </w:tc>
      </w:tr>
    </w:tbl>
    <w:p w:rsidR="002F0E5A" w:rsidRPr="009574C1" w:rsidRDefault="002F0E5A" w:rsidP="00700B71">
      <w:pPr>
        <w:rPr>
          <w:rFonts w:cs="Arial"/>
          <w:b/>
          <w:bCs/>
          <w:i/>
          <w:iCs/>
          <w:sz w:val="10"/>
          <w:szCs w:val="10"/>
        </w:rPr>
      </w:pPr>
    </w:p>
    <w:p w:rsidR="002F0E5A" w:rsidRPr="00BF06E4" w:rsidRDefault="002F0E5A" w:rsidP="00700202">
      <w:pPr>
        <w:jc w:val="both"/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 Použití závorek znamená, že označená skupina modulů je soudržným celkem z hlediska závaznosti či volitelnosti pořadí.</w:t>
      </w:r>
    </w:p>
    <w:p w:rsidR="002F0E5A" w:rsidRPr="002C07A5" w:rsidRDefault="002F0E5A" w:rsidP="00103BCD">
      <w:pPr>
        <w:pStyle w:val="Nadpis1"/>
        <w:jc w:val="both"/>
      </w:pPr>
      <w:bookmarkStart w:id="97" w:name="_Toc198274885"/>
      <w:bookmarkStart w:id="98" w:name="_Toc289084683"/>
      <w:r>
        <w:br w:type="page"/>
      </w:r>
      <w:bookmarkStart w:id="99" w:name="_Toc372711629"/>
      <w:bookmarkStart w:id="100" w:name="_Toc400569705"/>
      <w:bookmarkStart w:id="101" w:name="_Toc400569831"/>
      <w:bookmarkStart w:id="102" w:name="_Toc400572192"/>
      <w:bookmarkStart w:id="103" w:name="_Toc402209873"/>
      <w:bookmarkStart w:id="104" w:name="_Toc402209910"/>
      <w:r w:rsidRPr="00275F5E">
        <w:lastRenderedPageBreak/>
        <w:t>5</w:t>
      </w:r>
      <w:r>
        <w:t>. Moduly</w:t>
      </w:r>
      <w:r w:rsidRPr="00275F5E">
        <w:t xml:space="preserve"> </w:t>
      </w:r>
      <w:bookmarkEnd w:id="97"/>
      <w:bookmarkEnd w:id="98"/>
      <w:r>
        <w:t>rekvalifikačního programu</w:t>
      </w:r>
      <w:bookmarkEnd w:id="99"/>
      <w:bookmarkEnd w:id="100"/>
      <w:bookmarkEnd w:id="101"/>
      <w:bookmarkEnd w:id="102"/>
      <w:bookmarkEnd w:id="103"/>
      <w:bookmarkEnd w:id="104"/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2F0E5A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B3DA7">
            <w:pPr>
              <w:widowControl w:val="0"/>
              <w:autoSpaceDE w:val="0"/>
              <w:autoSpaceDN w:val="0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Legislativa a normy k nakládání s odpady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B07171" w:rsidRDefault="002F0E5A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</w:rPr>
            </w:pPr>
            <w:r w:rsidRPr="00B07171">
              <w:rPr>
                <w:rFonts w:cs="Arial"/>
                <w:b/>
                <w:sz w:val="22"/>
                <w:szCs w:val="22"/>
              </w:rPr>
              <w:t>PR01</w:t>
            </w:r>
          </w:p>
        </w:tc>
      </w:tr>
      <w:tr w:rsidR="002F0E5A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D6463" w:rsidRDefault="00D55920" w:rsidP="00272691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 w:rsidRPr="00D55920">
              <w:rPr>
                <w:rFonts w:cs="Arial"/>
                <w:sz w:val="22"/>
                <w:szCs w:val="22"/>
              </w:rPr>
              <w:t>6 hodin (6</w:t>
            </w:r>
            <w:r w:rsidR="00D37498">
              <w:rPr>
                <w:rFonts w:cs="Arial"/>
                <w:sz w:val="22"/>
                <w:szCs w:val="22"/>
              </w:rPr>
              <w:t xml:space="preserve"> hodin</w:t>
            </w:r>
            <w:r w:rsidRPr="00D55920">
              <w:rPr>
                <w:rFonts w:cs="Arial"/>
                <w:sz w:val="22"/>
                <w:szCs w:val="22"/>
              </w:rPr>
              <w:t xml:space="preserve"> </w:t>
            </w:r>
            <w:r w:rsidR="00D67AC6">
              <w:rPr>
                <w:rFonts w:cs="Arial"/>
                <w:sz w:val="22"/>
                <w:szCs w:val="22"/>
              </w:rPr>
              <w:t>včetně cvičení</w:t>
            </w:r>
            <w:r w:rsidRPr="00D5592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72522F" w:rsidRDefault="002F0E5A" w:rsidP="00257339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2F0E5A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D6463" w:rsidRDefault="00D40495" w:rsidP="00257339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D55920" w:rsidRPr="00D55920">
              <w:rPr>
                <w:rFonts w:cs="Arial"/>
                <w:sz w:val="22"/>
                <w:szCs w:val="22"/>
              </w:rPr>
              <w:t>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2F0E5A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Minimálně základní vzdělání</w:t>
            </w:r>
          </w:p>
        </w:tc>
      </w:tr>
      <w:tr w:rsidR="002F0E5A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2F0E5A" w:rsidRPr="00257339" w:rsidRDefault="002F0E5A" w:rsidP="00CB3DA7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Cílem modulu je naučit </w:t>
            </w:r>
            <w:r w:rsidR="00AD6D5D">
              <w:rPr>
                <w:rFonts w:cs="Arial"/>
                <w:sz w:val="22"/>
                <w:szCs w:val="22"/>
              </w:rPr>
              <w:t xml:space="preserve">účastníky </w:t>
            </w:r>
            <w:r>
              <w:rPr>
                <w:rFonts w:cs="Arial"/>
                <w:sz w:val="22"/>
                <w:szCs w:val="22"/>
              </w:rPr>
              <w:t>orientovat se v legislativě a normách týkajících se odpadů a nakládání s</w:t>
            </w:r>
            <w:r w:rsidR="00CB3DA7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odpady</w:t>
            </w:r>
            <w:r w:rsidR="00CB3DA7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 xml:space="preserve"> charakterizovat odpady, vedlejší výrobky a druhotné suroviny podle zákona o odpadech </w:t>
            </w:r>
            <w:r w:rsidR="00CB3DA7">
              <w:rPr>
                <w:rFonts w:cs="Arial"/>
                <w:sz w:val="22"/>
                <w:szCs w:val="22"/>
              </w:rPr>
              <w:t xml:space="preserve">a </w:t>
            </w:r>
            <w:r>
              <w:rPr>
                <w:rFonts w:cs="Arial"/>
                <w:sz w:val="22"/>
                <w:szCs w:val="22"/>
              </w:rPr>
              <w:t>zařazov</w:t>
            </w:r>
            <w:r w:rsidR="00CB3DA7">
              <w:rPr>
                <w:rFonts w:cs="Arial"/>
                <w:sz w:val="22"/>
                <w:szCs w:val="22"/>
              </w:rPr>
              <w:t>at odpady</w:t>
            </w:r>
            <w:r>
              <w:rPr>
                <w:rFonts w:cs="Arial"/>
                <w:sz w:val="22"/>
                <w:szCs w:val="22"/>
              </w:rPr>
              <w:t xml:space="preserve"> podle katalogu odpadů a podle nebezpečnosti.</w:t>
            </w:r>
          </w:p>
        </w:tc>
      </w:tr>
      <w:tr w:rsidR="002F0E5A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2F0E5A" w:rsidRPr="00257339" w:rsidRDefault="002F0E5A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F0E5A" w:rsidRPr="00257339" w:rsidRDefault="002F0E5A" w:rsidP="0040233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2F0E5A" w:rsidRPr="009927C0" w:rsidRDefault="002F0E5A" w:rsidP="00A6538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sz w:val="22"/>
                <w:szCs w:val="22"/>
              </w:rPr>
              <w:t>Vyjmenovat požadavky pro nakládání s odpady, charakterizovat odpady, vedlejší výrobky a druhotné suroviny podle zákona o odpadech,</w:t>
            </w:r>
          </w:p>
          <w:p w:rsidR="002F0E5A" w:rsidRDefault="002F0E5A" w:rsidP="00A6538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popsat postup pro zařazování odpadů podle katalogu odpadů a podle kategorií (nebezpečný a ostatní odpad),</w:t>
            </w:r>
          </w:p>
          <w:p w:rsidR="002F0E5A" w:rsidRDefault="002F0E5A" w:rsidP="00A6538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vyjmenovat kritéria, podle kterých odpad přestává být odpadem a uvést příklady, např. pro kovový šrot nebo jiné odpady,</w:t>
            </w:r>
          </w:p>
          <w:p w:rsidR="002F0E5A" w:rsidRDefault="002F0E5A" w:rsidP="00A6538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popsat strukturu normy pro kovový odpad s použitím textu normy,</w:t>
            </w:r>
          </w:p>
          <w:p w:rsidR="002F0E5A" w:rsidRPr="009927C0" w:rsidRDefault="002F0E5A" w:rsidP="00A6538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popsat strukturu normy pro odpady plastů s použitím textu normy,</w:t>
            </w:r>
          </w:p>
          <w:p w:rsidR="002F0E5A" w:rsidRPr="00257339" w:rsidRDefault="002F0E5A" w:rsidP="00A6538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popsat strukturu normy pro odpady papíru s použitím textu normu,</w:t>
            </w:r>
          </w:p>
          <w:p w:rsidR="002F0E5A" w:rsidRPr="00257339" w:rsidRDefault="002F0E5A" w:rsidP="00A6538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popsat strukturu předpisů pro odpady skla s použitím jejich textu,</w:t>
            </w:r>
          </w:p>
          <w:p w:rsidR="002F0E5A" w:rsidRPr="009927C0" w:rsidRDefault="002F0E5A" w:rsidP="00A6538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vyjmenovat požadavky pro nakládání s odpadními oleji podle vyhlášky o podrobnostech nakládání s odpady.</w:t>
            </w:r>
          </w:p>
        </w:tc>
      </w:tr>
      <w:tr w:rsidR="002F0E5A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F80718" w:rsidRDefault="002F0E5A" w:rsidP="00F80718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Učivo/obsah výuky</w:t>
            </w:r>
          </w:p>
          <w:p w:rsidR="002F0E5A" w:rsidRPr="00D778C5" w:rsidRDefault="002F0E5A" w:rsidP="00D778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Zákon o odpadech č. 185/2001 Sb. a prováděcí vyhlášky MŽP k nakládání s odpady č. 383/2001 Sb. a další dokumenty v platném znění; </w:t>
            </w:r>
            <w:r w:rsidRPr="00D778C5">
              <w:rPr>
                <w:rFonts w:cs="Arial"/>
                <w:sz w:val="22"/>
                <w:szCs w:val="22"/>
              </w:rPr>
              <w:t>charakteristika odpad</w:t>
            </w:r>
            <w:r>
              <w:rPr>
                <w:rFonts w:cs="Arial"/>
                <w:sz w:val="22"/>
                <w:szCs w:val="22"/>
              </w:rPr>
              <w:t>ů</w:t>
            </w:r>
            <w:r w:rsidRPr="00D778C5">
              <w:rPr>
                <w:rFonts w:cs="Arial"/>
                <w:sz w:val="22"/>
                <w:szCs w:val="22"/>
              </w:rPr>
              <w:t>, vedlejší</w:t>
            </w:r>
            <w:r>
              <w:rPr>
                <w:rFonts w:cs="Arial"/>
                <w:sz w:val="22"/>
                <w:szCs w:val="22"/>
              </w:rPr>
              <w:t xml:space="preserve">ch </w:t>
            </w:r>
            <w:r w:rsidRPr="00D778C5">
              <w:rPr>
                <w:rFonts w:cs="Arial"/>
                <w:sz w:val="22"/>
                <w:szCs w:val="22"/>
              </w:rPr>
              <w:t>výrobk</w:t>
            </w:r>
            <w:r>
              <w:rPr>
                <w:rFonts w:cs="Arial"/>
                <w:sz w:val="22"/>
                <w:szCs w:val="22"/>
              </w:rPr>
              <w:t>ů</w:t>
            </w:r>
            <w:r w:rsidRPr="00D778C5">
              <w:rPr>
                <w:rFonts w:cs="Arial"/>
                <w:sz w:val="22"/>
                <w:szCs w:val="22"/>
              </w:rPr>
              <w:t xml:space="preserve"> a druhotný</w:t>
            </w:r>
            <w:r>
              <w:rPr>
                <w:rFonts w:cs="Arial"/>
                <w:sz w:val="22"/>
                <w:szCs w:val="22"/>
              </w:rPr>
              <w:t xml:space="preserve">ch </w:t>
            </w:r>
            <w:r w:rsidRPr="00D778C5">
              <w:rPr>
                <w:rFonts w:cs="Arial"/>
                <w:sz w:val="22"/>
                <w:szCs w:val="22"/>
              </w:rPr>
              <w:t>surovin,</w:t>
            </w:r>
          </w:p>
          <w:p w:rsidR="002F0E5A" w:rsidRDefault="002F0E5A" w:rsidP="00A6538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 w:rsidRPr="00D6744A">
              <w:rPr>
                <w:rFonts w:cs="Arial"/>
                <w:sz w:val="22"/>
                <w:szCs w:val="22"/>
              </w:rPr>
              <w:t>práce s </w:t>
            </w:r>
            <w:r>
              <w:rPr>
                <w:rFonts w:cs="Arial"/>
                <w:sz w:val="22"/>
                <w:szCs w:val="22"/>
              </w:rPr>
              <w:t>k</w:t>
            </w:r>
            <w:r w:rsidRPr="00D6744A">
              <w:rPr>
                <w:rFonts w:cs="Arial"/>
                <w:sz w:val="22"/>
                <w:szCs w:val="22"/>
              </w:rPr>
              <w:t>atalogem odpadů (Vyhláška MŽP č. 381/2001 Sb., Vyhláška MŽP č. 376/2001 Sb.)</w:t>
            </w:r>
            <w:r>
              <w:rPr>
                <w:rFonts w:cs="Arial"/>
                <w:sz w:val="22"/>
                <w:szCs w:val="22"/>
              </w:rPr>
              <w:t>,</w:t>
            </w:r>
            <w:r w:rsidRPr="00D6744A">
              <w:rPr>
                <w:rFonts w:cs="Arial"/>
                <w:sz w:val="22"/>
                <w:szCs w:val="22"/>
              </w:rPr>
              <w:t xml:space="preserve"> </w:t>
            </w:r>
          </w:p>
          <w:p w:rsidR="002F0E5A" w:rsidRPr="00D6744A" w:rsidRDefault="002F0E5A" w:rsidP="00A6538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 w:rsidRPr="00D6744A">
              <w:rPr>
                <w:rFonts w:cs="Arial"/>
                <w:sz w:val="22"/>
                <w:szCs w:val="22"/>
              </w:rPr>
              <w:t>kritéria pro přechod odpadů do „neodpadů“ podle platných předpisů (nařízení Rady EU 333/2011 pro šrot, 1197/2012 pro skleněný střep apod.),</w:t>
            </w:r>
          </w:p>
          <w:p w:rsidR="002F0E5A" w:rsidRDefault="002F0E5A" w:rsidP="00D778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práce s normami pro kovové odpady (ČSN 420030 Ocelový a litinový odpad, ČSN 421331 Odpady neželezných kovů,</w:t>
            </w:r>
          </w:p>
          <w:p w:rsidR="002F0E5A" w:rsidRDefault="002F0E5A" w:rsidP="00D778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práce s normami pro odpady plastů (ČSN EN 15347 (645806) Plasty – recyklované plasty),</w:t>
            </w:r>
          </w:p>
          <w:p w:rsidR="002F0E5A" w:rsidRDefault="002F0E5A" w:rsidP="00D778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práce s normami pro odpady papíru (ČSN EN 643 Papír a lepenka; Evropský seznam normalizovaných druhů sběrového papíru),</w:t>
            </w:r>
          </w:p>
          <w:p w:rsidR="002F0E5A" w:rsidRPr="00267A74" w:rsidRDefault="002F0E5A" w:rsidP="00267A7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práce s předpisy a normami pro odpady skla (Kat. </w:t>
            </w:r>
            <w:r w:rsidR="00130B19">
              <w:rPr>
                <w:rFonts w:cs="Arial"/>
                <w:sz w:val="22"/>
                <w:szCs w:val="22"/>
              </w:rPr>
              <w:t xml:space="preserve">č. </w:t>
            </w:r>
            <w:r>
              <w:rPr>
                <w:rFonts w:cs="Arial"/>
                <w:sz w:val="22"/>
                <w:szCs w:val="22"/>
              </w:rPr>
              <w:t>odpadu 101112 Odpadní sklo a další - skla plochá, obalová, automobilní, čirá</w:t>
            </w:r>
            <w:r w:rsidRPr="00267A74">
              <w:rPr>
                <w:rFonts w:cs="Arial"/>
                <w:sz w:val="22"/>
                <w:szCs w:val="22"/>
              </w:rPr>
              <w:t>),</w:t>
            </w:r>
          </w:p>
          <w:p w:rsidR="002F0E5A" w:rsidRPr="00257339" w:rsidRDefault="002F0E5A" w:rsidP="00D778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práce s předpisy a normami pro nakládání s odpadními oleji (ČSN 65 6690 Odpadní oleje a další) a jejich využití v praxi.</w:t>
            </w:r>
          </w:p>
        </w:tc>
      </w:tr>
      <w:tr w:rsidR="002F0E5A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2F0E5A" w:rsidRPr="00257339" w:rsidRDefault="002F0E5A" w:rsidP="006D69B4">
            <w:pPr>
              <w:widowControl w:val="0"/>
              <w:autoSpaceDE w:val="0"/>
              <w:autoSpaceDN w:val="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Výklad, </w:t>
            </w:r>
            <w:r w:rsidRPr="00C66B29">
              <w:rPr>
                <w:rFonts w:cs="Arial"/>
                <w:sz w:val="22"/>
                <w:szCs w:val="22"/>
              </w:rPr>
              <w:t xml:space="preserve">prezentace, práce s informacemi, </w:t>
            </w:r>
            <w:r>
              <w:rPr>
                <w:rFonts w:cs="Arial"/>
                <w:sz w:val="22"/>
                <w:szCs w:val="22"/>
              </w:rPr>
              <w:t>nácvik orientace v dokumentaci.</w:t>
            </w:r>
          </w:p>
        </w:tc>
      </w:tr>
      <w:tr w:rsidR="002F0E5A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782C25" w:rsidRDefault="002F0E5A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:rsidR="00CB3DA7" w:rsidRPr="00CB3DA7" w:rsidRDefault="00490C3D" w:rsidP="00D66D3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B3DA7">
              <w:rPr>
                <w:color w:val="000000" w:themeColor="text1"/>
                <w:sz w:val="22"/>
                <w:szCs w:val="22"/>
              </w:rPr>
              <w:t xml:space="preserve">V průběhu výuky bude lektor pozorovat práci jednotlivých účastníků, na základě cíleného pozorování, řízeného rozhovoru (problémového dotazování) a výsledků dílčích úkolů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  <w:p w:rsidR="002F0E5A" w:rsidRPr="00D40495" w:rsidRDefault="00490C3D" w:rsidP="00CB3DA7">
            <w:pPr>
              <w:jc w:val="both"/>
              <w:rPr>
                <w:color w:val="0F243E"/>
              </w:rPr>
            </w:pPr>
            <w:r w:rsidRPr="00CB3DA7">
              <w:rPr>
                <w:color w:val="000000" w:themeColor="text1"/>
                <w:sz w:val="22"/>
                <w:szCs w:val="22"/>
              </w:rPr>
              <w:t>Výuka modulu je zakončena zápočtem.</w:t>
            </w:r>
          </w:p>
        </w:tc>
      </w:tr>
      <w:tr w:rsidR="002F0E5A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Pr="00257339" w:rsidRDefault="002F0E5A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2F0E5A" w:rsidRPr="00257339" w:rsidRDefault="002F0E5A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F0E5A" w:rsidRPr="00257339" w:rsidRDefault="002F0E5A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2F0E5A" w:rsidRPr="00257339" w:rsidT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257339" w:rsidRDefault="002F0E5A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257339" w:rsidRDefault="002F0E5A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2F0E5A" w:rsidRPr="00257339" w:rsidT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27C5B" w:rsidRDefault="002F0E5A" w:rsidP="00A6538B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257339" w:rsidRDefault="00FE39A9" w:rsidP="00FE39A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vyjmenování požadavků pro nakládání s odpady podle zákona, s</w:t>
                  </w:r>
                  <w:r w:rsidR="0036510A">
                    <w:rPr>
                      <w:rFonts w:cs="Arial"/>
                      <w:bCs/>
                      <w:sz w:val="22"/>
                      <w:szCs w:val="22"/>
                    </w:rPr>
                    <w:t>právn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á</w:t>
                  </w:r>
                  <w:r w:rsidR="0036510A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c</w:t>
                  </w:r>
                  <w:r w:rsidR="0036510A">
                    <w:rPr>
                      <w:rFonts w:cs="Arial"/>
                      <w:bCs/>
                      <w:sz w:val="22"/>
                      <w:szCs w:val="22"/>
                    </w:rPr>
                    <w:t>harakteri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stika</w:t>
                  </w:r>
                  <w:r w:rsidR="0036510A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jednotlivých druhů </w:t>
                  </w:r>
                  <w:r w:rsidR="0036510A">
                    <w:rPr>
                      <w:rFonts w:cs="Arial"/>
                      <w:bCs/>
                      <w:sz w:val="22"/>
                      <w:szCs w:val="22"/>
                    </w:rPr>
                    <w:t xml:space="preserve">odpadů, vedlejších výrobků a druhotných surovin podle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zákona</w:t>
                  </w:r>
                  <w:r w:rsidR="0036510A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2F0E5A" w:rsidRPr="00257339" w:rsidT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27C5B" w:rsidRDefault="002F0E5A" w:rsidP="00A6538B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257339" w:rsidRDefault="0036510A" w:rsidP="00FE39A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 w:rsidR="00FE39A9">
                    <w:rPr>
                      <w:rFonts w:cs="Arial"/>
                      <w:bCs/>
                      <w:sz w:val="22"/>
                      <w:szCs w:val="22"/>
                    </w:rPr>
                    <w:t xml:space="preserve">a úplnost vyjmenování požadavků pro zařazování odpadů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podle komoditní příslušnosti a nebezpečnosti pomocí katalogu odpadů. </w:t>
                  </w:r>
                </w:p>
              </w:tc>
            </w:tr>
            <w:tr w:rsidR="002F0E5A" w:rsidRPr="00257339" w:rsidT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27C5B" w:rsidRDefault="002F0E5A" w:rsidP="00A6538B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257339" w:rsidRDefault="0036510A" w:rsidP="00514E4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 w:rsidR="00514E4F">
                    <w:rPr>
                      <w:rFonts w:cs="Arial"/>
                      <w:bCs/>
                      <w:sz w:val="22"/>
                      <w:szCs w:val="22"/>
                    </w:rPr>
                    <w:t xml:space="preserve">a úplnost vyjmenování kritérií </w:t>
                  </w:r>
                  <w:r w:rsidR="002F0E5A">
                    <w:rPr>
                      <w:rFonts w:cs="Arial"/>
                      <w:bCs/>
                      <w:sz w:val="22"/>
                      <w:szCs w:val="22"/>
                    </w:rPr>
                    <w:t>pro přechod kovových, skleněných aj. odpadů do neodpadů v souladu s platnými předpisy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2F0E5A" w:rsidRPr="00257339" w:rsidT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27C5B" w:rsidRDefault="002F0E5A" w:rsidP="00A6538B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257339" w:rsidRDefault="0036510A" w:rsidP="00514E4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 w:rsidR="00514E4F">
                    <w:rPr>
                      <w:rFonts w:cs="Arial"/>
                      <w:bCs/>
                      <w:sz w:val="22"/>
                      <w:szCs w:val="22"/>
                    </w:rPr>
                    <w:t>a úplnost vysvětlení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struktury normy </w:t>
                  </w:r>
                  <w:r w:rsidR="002F0E5A">
                    <w:rPr>
                      <w:rFonts w:cs="Arial"/>
                      <w:bCs/>
                      <w:sz w:val="22"/>
                      <w:szCs w:val="22"/>
                    </w:rPr>
                    <w:t xml:space="preserve">pro kovové odpady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za použití textu příslušné normy.</w:t>
                  </w:r>
                  <w:r w:rsidR="002F0E5A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F0E5A" w:rsidRPr="00257339" w:rsidT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27C5B" w:rsidRDefault="002F0E5A" w:rsidP="00A6538B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257339" w:rsidRDefault="0036510A" w:rsidP="00514E4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 w:rsidR="00514E4F">
                    <w:rPr>
                      <w:rFonts w:cs="Arial"/>
                      <w:bCs/>
                      <w:sz w:val="22"/>
                      <w:szCs w:val="22"/>
                    </w:rPr>
                    <w:t>a úplnost vysvětlení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struktury normy pro odpady plastů za použití textu příslušné normy.</w:t>
                  </w:r>
                </w:p>
              </w:tc>
            </w:tr>
            <w:tr w:rsidR="002F0E5A" w:rsidRPr="00257339" w:rsidT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27C5B" w:rsidRDefault="002F0E5A" w:rsidP="00A6538B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257339" w:rsidRDefault="0036510A" w:rsidP="00514E4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 w:rsidR="00514E4F">
                    <w:rPr>
                      <w:rFonts w:cs="Arial"/>
                      <w:bCs/>
                      <w:sz w:val="22"/>
                      <w:szCs w:val="22"/>
                    </w:rPr>
                    <w:t>a úplnost vysvětlení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struktury normy pro</w:t>
                  </w:r>
                  <w:r w:rsidR="00E621AD">
                    <w:rPr>
                      <w:rFonts w:cs="Arial"/>
                      <w:bCs/>
                      <w:sz w:val="22"/>
                      <w:szCs w:val="22"/>
                    </w:rPr>
                    <w:t xml:space="preserve"> odpady papíru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za použití textu příslušné normy.</w:t>
                  </w:r>
                </w:p>
              </w:tc>
            </w:tr>
            <w:tr w:rsidR="002F0E5A" w:rsidRPr="00257339" w:rsidT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27C5B" w:rsidRDefault="002F0E5A" w:rsidP="00A6538B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257339" w:rsidRDefault="0036510A" w:rsidP="00514E4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 w:rsidR="00514E4F">
                    <w:rPr>
                      <w:rFonts w:cs="Arial"/>
                      <w:bCs/>
                      <w:sz w:val="22"/>
                      <w:szCs w:val="22"/>
                    </w:rPr>
                    <w:t>a úplnost vysvětlení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struktury normy </w:t>
                  </w:r>
                  <w:r w:rsidR="00E621AD">
                    <w:rPr>
                      <w:rFonts w:cs="Arial"/>
                      <w:bCs/>
                      <w:sz w:val="22"/>
                      <w:szCs w:val="22"/>
                    </w:rPr>
                    <w:t xml:space="preserve">pro odpady skla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za použití textu příslušné normy.</w:t>
                  </w:r>
                </w:p>
              </w:tc>
            </w:tr>
            <w:tr w:rsidR="002F0E5A" w:rsidRPr="00257339" w:rsidTr="0025733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27C5B" w:rsidRDefault="002F0E5A" w:rsidP="00A6538B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E621AD" w:rsidRPr="00514E4F" w:rsidRDefault="0036510A" w:rsidP="00E621A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</w:t>
                  </w:r>
                  <w:r w:rsidR="00514E4F">
                    <w:rPr>
                      <w:rFonts w:cs="Arial"/>
                      <w:bCs/>
                      <w:sz w:val="22"/>
                      <w:szCs w:val="22"/>
                    </w:rPr>
                    <w:t xml:space="preserve"> a úplnost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E621AD">
                    <w:rPr>
                      <w:rFonts w:cs="Arial"/>
                      <w:bCs/>
                      <w:sz w:val="22"/>
                      <w:szCs w:val="22"/>
                    </w:rPr>
                    <w:t>vyjmenování</w:t>
                  </w:r>
                  <w:r w:rsidR="002F0E5A">
                    <w:rPr>
                      <w:rFonts w:cs="Arial"/>
                      <w:bCs/>
                      <w:sz w:val="22"/>
                      <w:szCs w:val="22"/>
                    </w:rPr>
                    <w:t xml:space="preserve"> požadavk</w:t>
                  </w:r>
                  <w:r w:rsidR="00E621AD">
                    <w:rPr>
                      <w:rFonts w:cs="Arial"/>
                      <w:bCs/>
                      <w:sz w:val="22"/>
                      <w:szCs w:val="22"/>
                    </w:rPr>
                    <w:t>ů</w:t>
                  </w:r>
                  <w:r w:rsidR="002F0E5A">
                    <w:rPr>
                      <w:rFonts w:cs="Arial"/>
                      <w:bCs/>
                      <w:sz w:val="22"/>
                      <w:szCs w:val="22"/>
                    </w:rPr>
                    <w:t xml:space="preserve"> pro nakládání s odpadními oleji </w:t>
                  </w:r>
                  <w:r w:rsidR="00514E4F">
                    <w:rPr>
                      <w:rFonts w:cs="Arial"/>
                      <w:bCs/>
                      <w:sz w:val="22"/>
                      <w:szCs w:val="22"/>
                    </w:rPr>
                    <w:t>podle platné vyhlášky.</w:t>
                  </w:r>
                </w:p>
              </w:tc>
            </w:tr>
          </w:tbl>
          <w:p w:rsidR="002F0E5A" w:rsidRPr="00257339" w:rsidRDefault="002F0E5A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</w:rPr>
            </w:pPr>
          </w:p>
        </w:tc>
      </w:tr>
      <w:tr w:rsidR="002F0E5A" w:rsidRPr="00257339" w:rsidTr="00257339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Default="002F0E5A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:rsidR="002F0E5A" w:rsidRPr="00C66B29" w:rsidRDefault="002F0E5A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 w:rsidRPr="00C66B29">
              <w:rPr>
                <w:rFonts w:cs="Arial"/>
                <w:bCs/>
                <w:sz w:val="22"/>
                <w:szCs w:val="22"/>
              </w:rPr>
              <w:t>CCMI/078/2011, Stanovisko Evropského hospodářského a sociálního výboru k tématu Přístup k druhotným surovinám (šrot, recyklovaný papír atd.)</w:t>
            </w:r>
          </w:p>
          <w:p w:rsidR="002F0E5A" w:rsidRDefault="002F0E5A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sz w:val="22"/>
                <w:szCs w:val="22"/>
              </w:rPr>
              <w:t>Zákon o odpadech č. 185/2001 Sb. a prováděcí vyhlášky MŽP k nakládání s odpady č. 383/2001 Sb. a další dokumenty v platném znění</w:t>
            </w:r>
          </w:p>
          <w:p w:rsidR="002F0E5A" w:rsidRDefault="002F0E5A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</w:rPr>
            </w:pPr>
            <w:r w:rsidRPr="00D6744A">
              <w:rPr>
                <w:rFonts w:cs="Arial"/>
                <w:sz w:val="22"/>
                <w:szCs w:val="22"/>
              </w:rPr>
              <w:t>Vyhláška MŽP č. 381/2001 Sb., Vyhláška MŽP č. 376/2001 Sb.</w:t>
            </w:r>
          </w:p>
          <w:p w:rsidR="002F0E5A" w:rsidRDefault="002F0E5A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Pr="00D6744A">
              <w:rPr>
                <w:rFonts w:cs="Arial"/>
                <w:sz w:val="22"/>
                <w:szCs w:val="22"/>
              </w:rPr>
              <w:t>ařízení Rady EU 333/2011 pro šrot, 1197/2012 pro skleněný střep</w:t>
            </w:r>
          </w:p>
          <w:p w:rsidR="002F0E5A" w:rsidRDefault="002F0E5A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ČSN 420030 Ocelový a litinový odpad, ČSN 421331 Odpady neželezných kovů</w:t>
            </w:r>
          </w:p>
          <w:p w:rsidR="002F0E5A" w:rsidRDefault="002F0E5A" w:rsidP="00267A7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ČSN EN 15347 (645806) Plasty – recyklované plasty</w:t>
            </w:r>
          </w:p>
          <w:p w:rsidR="002F0E5A" w:rsidRDefault="002F0E5A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ČSN EN 643 Papír a lepenka; Evropský seznam normalizovaných druhů sběrového papíru</w:t>
            </w:r>
          </w:p>
          <w:p w:rsidR="002F0E5A" w:rsidRDefault="002F0E5A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Katalogové č. odpadu 101112 Odpadní sklo a další - skla plochá, obalová, automobilní, čirá</w:t>
            </w:r>
          </w:p>
          <w:p w:rsidR="002F0E5A" w:rsidRPr="00C66B29" w:rsidRDefault="002F0E5A" w:rsidP="00C66B2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sz w:val="22"/>
                <w:szCs w:val="22"/>
              </w:rPr>
              <w:t>ČSN 65 6690 Odpadní oleje a další</w:t>
            </w:r>
          </w:p>
        </w:tc>
      </w:tr>
    </w:tbl>
    <w:p w:rsidR="002F0E5A" w:rsidRDefault="002F0E5A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2F0E5A" w:rsidRPr="00257339" w:rsidTr="00C65D7D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Technologie recyklace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C91D44" w:rsidRDefault="002F0E5A" w:rsidP="009927C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</w:rPr>
            </w:pPr>
            <w:r w:rsidRPr="00C91D44">
              <w:rPr>
                <w:rFonts w:cs="Arial"/>
                <w:b/>
                <w:sz w:val="22"/>
                <w:szCs w:val="22"/>
              </w:rPr>
              <w:t>PR02</w:t>
            </w:r>
          </w:p>
        </w:tc>
      </w:tr>
      <w:tr w:rsidR="002F0E5A" w:rsidRPr="00257339" w:rsidTr="00C65D7D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D6463" w:rsidRDefault="00D55920" w:rsidP="00272691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 w:rsidRPr="00D55920">
              <w:rPr>
                <w:rFonts w:cs="Arial"/>
                <w:sz w:val="22"/>
                <w:szCs w:val="22"/>
              </w:rPr>
              <w:t>20 hodin (20 teorie</w:t>
            </w:r>
            <w:r w:rsidR="006D69B4">
              <w:rPr>
                <w:rFonts w:cs="Arial"/>
                <w:sz w:val="22"/>
                <w:szCs w:val="22"/>
              </w:rPr>
              <w:t xml:space="preserve"> vč. cvičení</w:t>
            </w:r>
            <w:r w:rsidRPr="00D5592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72522F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2F0E5A" w:rsidRPr="00257339" w:rsidTr="00C65D7D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D6463" w:rsidRDefault="0098511E" w:rsidP="00C65D7D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D55920" w:rsidRPr="00D55920">
              <w:rPr>
                <w:rFonts w:cs="Arial"/>
                <w:sz w:val="22"/>
                <w:szCs w:val="22"/>
              </w:rPr>
              <w:t>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2F0E5A" w:rsidRPr="00257339" w:rsidTr="00C65D7D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80567D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</w:rPr>
            </w:pPr>
            <w:r w:rsidRPr="0080567D">
              <w:rPr>
                <w:rFonts w:cs="Arial"/>
                <w:bCs/>
                <w:sz w:val="22"/>
                <w:szCs w:val="22"/>
              </w:rPr>
              <w:t>Absolvování modulu P</w:t>
            </w:r>
            <w:r>
              <w:rPr>
                <w:rFonts w:cs="Arial"/>
                <w:bCs/>
                <w:sz w:val="22"/>
                <w:szCs w:val="22"/>
              </w:rPr>
              <w:t>R</w:t>
            </w:r>
            <w:r w:rsidRPr="0080567D">
              <w:rPr>
                <w:rFonts w:cs="Arial"/>
                <w:bCs/>
                <w:sz w:val="22"/>
                <w:szCs w:val="22"/>
              </w:rPr>
              <w:t>01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2F0E5A" w:rsidRPr="00257339" w:rsidRDefault="002F0E5A" w:rsidP="00AA3B7D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Cílem modulu je, aby se </w:t>
            </w:r>
            <w:r w:rsidR="006D69B4">
              <w:rPr>
                <w:rFonts w:cs="Arial"/>
                <w:sz w:val="22"/>
                <w:szCs w:val="22"/>
              </w:rPr>
              <w:t xml:space="preserve">účastníci </w:t>
            </w:r>
            <w:r>
              <w:rPr>
                <w:rFonts w:cs="Arial"/>
                <w:sz w:val="22"/>
                <w:szCs w:val="22"/>
              </w:rPr>
              <w:t>orientoval</w:t>
            </w:r>
            <w:r w:rsidR="006D69B4">
              <w:rPr>
                <w:rFonts w:cs="Arial"/>
                <w:sz w:val="22"/>
                <w:szCs w:val="22"/>
              </w:rPr>
              <w:t>i</w:t>
            </w:r>
            <w:r>
              <w:rPr>
                <w:rFonts w:cs="Arial"/>
                <w:sz w:val="22"/>
                <w:szCs w:val="22"/>
              </w:rPr>
              <w:t xml:space="preserve"> v technologiích recyklace a nakládání s odpady a</w:t>
            </w:r>
            <w:r w:rsidR="006D69B4">
              <w:rPr>
                <w:rFonts w:cs="Arial"/>
                <w:sz w:val="22"/>
                <w:szCs w:val="22"/>
              </w:rPr>
              <w:t xml:space="preserve"> v</w:t>
            </w:r>
            <w:r>
              <w:rPr>
                <w:rFonts w:cs="Arial"/>
                <w:sz w:val="22"/>
                <w:szCs w:val="22"/>
              </w:rPr>
              <w:t xml:space="preserve"> princip</w:t>
            </w:r>
            <w:r w:rsidR="002D6463">
              <w:rPr>
                <w:rFonts w:cs="Arial"/>
                <w:sz w:val="22"/>
                <w:szCs w:val="22"/>
              </w:rPr>
              <w:t>ech</w:t>
            </w:r>
            <w:r>
              <w:rPr>
                <w:rFonts w:cs="Arial"/>
                <w:sz w:val="22"/>
                <w:szCs w:val="22"/>
              </w:rPr>
              <w:t xml:space="preserve"> technologie recyklace jednotlivých druhů odpadu.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F0E5A" w:rsidRPr="00257339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2F0E5A" w:rsidRDefault="002F0E5A" w:rsidP="00A6538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Vysvětlit principy technologií recyklace kovů s využitím schémat,</w:t>
            </w:r>
          </w:p>
          <w:p w:rsidR="002F0E5A" w:rsidRDefault="002F0E5A" w:rsidP="00A6538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vysvětlit principy technologií recyklace plastů s využitím schémat,</w:t>
            </w:r>
          </w:p>
          <w:p w:rsidR="002F0E5A" w:rsidRDefault="002F0E5A" w:rsidP="00A6538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vysvětlit principy technologií recyklace papíru s využitím schémat,</w:t>
            </w:r>
          </w:p>
          <w:p w:rsidR="002F0E5A" w:rsidRDefault="002F0E5A" w:rsidP="00A6538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vysvětlit principy technologií recyklace skla s využitím schémat,</w:t>
            </w:r>
          </w:p>
          <w:p w:rsidR="002F0E5A" w:rsidRDefault="002F0E5A" w:rsidP="00A6538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popsat technologie nakládání s vozidly s ukončenou životností s využitím schémat,</w:t>
            </w:r>
          </w:p>
          <w:p w:rsidR="002F0E5A" w:rsidRPr="00912420" w:rsidRDefault="002F0E5A" w:rsidP="00AA3B7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popsat technologii nakládání s elektroodpady s využitím schémat</w:t>
            </w:r>
            <w:r w:rsidR="00912420"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257339" w:rsidRDefault="002F0E5A" w:rsidP="00C65D7D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Učivo/obsah výuky</w:t>
            </w:r>
          </w:p>
          <w:p w:rsidR="002F0E5A" w:rsidRDefault="002F0E5A" w:rsidP="000B107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Práce se schématy materiálových toků při recyklaci železných a neželezných kovů (sběr, třídění, zpracování, skladování a expedice k uživatelům a recyklační využití),</w:t>
            </w:r>
          </w:p>
          <w:p w:rsidR="002F0E5A" w:rsidRDefault="002F0E5A" w:rsidP="000B107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práce se schématy materiálových toků při recyklaci odpadových plastů a jejich směsí (sběr, oddělování, třídění, úpravy, skladování a expedice k uživatelům, recyklační využití,</w:t>
            </w:r>
          </w:p>
          <w:p w:rsidR="002F0E5A" w:rsidRDefault="002F0E5A" w:rsidP="000B107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práce se schématy materiálových toků při recyklaci sběrového papíru (sběr tříděný, netříděný; úpravy, skladování a expedice k uživatelům, recyklační využití),</w:t>
            </w:r>
          </w:p>
          <w:p w:rsidR="002F0E5A" w:rsidRDefault="002F0E5A" w:rsidP="000B107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práce se schématy materiálových toků při recyklaci odpadových skel (sběr tříděný a netříděný, třídění, úpravy, skladování a expedice k uživatelům a recyklační využití),</w:t>
            </w:r>
          </w:p>
          <w:p w:rsidR="002F0E5A" w:rsidRDefault="002F0E5A" w:rsidP="000B107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komplexní technologie sběru, skladování a </w:t>
            </w:r>
            <w:r w:rsidRPr="00C66B29">
              <w:rPr>
                <w:rFonts w:cs="Arial"/>
                <w:sz w:val="22"/>
                <w:szCs w:val="22"/>
              </w:rPr>
              <w:t xml:space="preserve">demontáže </w:t>
            </w:r>
            <w:r>
              <w:rPr>
                <w:rFonts w:cs="Arial"/>
                <w:sz w:val="22"/>
                <w:szCs w:val="22"/>
              </w:rPr>
              <w:t>autovraků a recyklace použitelných materiálů, odstranění nepoužitelných a nebezpečných odpadů s vazbou na speciální předpisy,</w:t>
            </w:r>
          </w:p>
          <w:p w:rsidR="002F0E5A" w:rsidRPr="00730588" w:rsidRDefault="002F0E5A" w:rsidP="000B107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technologie sběru, třídění a </w:t>
            </w:r>
            <w:r w:rsidRPr="00C66B29">
              <w:rPr>
                <w:rFonts w:cs="Arial"/>
                <w:sz w:val="22"/>
                <w:szCs w:val="22"/>
              </w:rPr>
              <w:t>demontáže</w:t>
            </w:r>
            <w:r>
              <w:rPr>
                <w:rFonts w:cs="Arial"/>
                <w:color w:val="0070C0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skupin elektroodpadů a recyklace použitelných materiálů a odstranění nepoužitelných a nebezpečných odpadů s vazbou na speciální předpisy,</w:t>
            </w:r>
          </w:p>
          <w:p w:rsidR="002F0E5A" w:rsidRPr="00B273D4" w:rsidRDefault="002F0E5A" w:rsidP="000B107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exkurze – </w:t>
            </w:r>
            <w:r w:rsidRPr="00B273D4">
              <w:rPr>
                <w:rFonts w:cs="Arial"/>
                <w:sz w:val="22"/>
                <w:szCs w:val="22"/>
              </w:rPr>
              <w:t>názorná ukázka vybraných technologických zařízení pro recyklaci</w:t>
            </w:r>
            <w:r>
              <w:rPr>
                <w:rFonts w:cs="Arial"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drtiče, třídicí linky, hydraulické lisy a nůžky, kontejnerové systémy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762846" w:rsidRDefault="002F0E5A" w:rsidP="00175177">
            <w:pPr>
              <w:widowControl w:val="0"/>
              <w:autoSpaceDE w:val="0"/>
              <w:autoSpaceDN w:val="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Výklad, prezentace</w:t>
            </w:r>
            <w:r w:rsidRPr="00B273D4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 xml:space="preserve">práce </w:t>
            </w:r>
            <w:r w:rsidR="006D69B4">
              <w:rPr>
                <w:rFonts w:cs="Arial"/>
                <w:sz w:val="22"/>
                <w:szCs w:val="22"/>
              </w:rPr>
              <w:t xml:space="preserve">se schématy a dalšími zdroji </w:t>
            </w:r>
            <w:r>
              <w:rPr>
                <w:rFonts w:cs="Arial"/>
                <w:sz w:val="22"/>
                <w:szCs w:val="22"/>
              </w:rPr>
              <w:t>informac</w:t>
            </w:r>
            <w:r w:rsidR="006D69B4">
              <w:rPr>
                <w:rFonts w:cs="Arial"/>
                <w:sz w:val="22"/>
                <w:szCs w:val="22"/>
              </w:rPr>
              <w:t>í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Default="002F0E5A" w:rsidP="0091314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:rsidR="002F0E5A" w:rsidRDefault="002F0E5A" w:rsidP="00B900A7">
            <w:pPr>
              <w:widowControl w:val="0"/>
              <w:autoSpaceDE w:val="0"/>
              <w:autoSpaceDN w:val="0"/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CB3DA7">
              <w:rPr>
                <w:color w:val="000000" w:themeColor="text1"/>
                <w:sz w:val="22"/>
                <w:szCs w:val="22"/>
              </w:rPr>
              <w:t xml:space="preserve">V průběhu výuky bude lektor pozorovat práci jednotlivých účastníků, na základě cíleného pozorování, řízeného rozhovoru (problémového dotazování) a výsledků dílčích úkolů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</w:t>
            </w:r>
            <w:r w:rsidRPr="00CB3DA7">
              <w:rPr>
                <w:color w:val="000000" w:themeColor="text1"/>
                <w:sz w:val="22"/>
                <w:szCs w:val="22"/>
              </w:rPr>
              <w:lastRenderedPageBreak/>
              <w:t xml:space="preserve">výstupy disponuje. </w:t>
            </w:r>
          </w:p>
          <w:p w:rsidR="00CB3DA7" w:rsidRPr="00175177" w:rsidRDefault="00CB3DA7" w:rsidP="00B900A7">
            <w:pPr>
              <w:widowControl w:val="0"/>
              <w:autoSpaceDE w:val="0"/>
              <w:autoSpaceDN w:val="0"/>
              <w:spacing w:after="120"/>
              <w:jc w:val="both"/>
              <w:rPr>
                <w:color w:val="0F243E"/>
              </w:rPr>
            </w:pPr>
            <w:r>
              <w:rPr>
                <w:color w:val="000000" w:themeColor="text1"/>
                <w:sz w:val="22"/>
                <w:szCs w:val="22"/>
              </w:rPr>
              <w:t>Výuka modulu je ukončena zápočtem.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2F0E5A" w:rsidRPr="00257339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257339" w:rsidRDefault="002F0E5A" w:rsidP="00C65D7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257339" w:rsidRDefault="002F0E5A" w:rsidP="00C65D7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2F0E5A" w:rsidRPr="00257339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27C5B" w:rsidRDefault="002F0E5A" w:rsidP="00A6538B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B900A7" w:rsidRDefault="00E621AD" w:rsidP="00E621A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Bezchybná orientace a správné vysvětlení principů a kroků v technologii recyklace železných a neželezných kovů, porozumění předloženému schématu a správnost jeho popisu.</w:t>
                  </w:r>
                </w:p>
              </w:tc>
            </w:tr>
            <w:tr w:rsidR="002F0E5A" w:rsidRPr="00257339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27C5B" w:rsidRDefault="002F0E5A" w:rsidP="00A6538B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B900A7" w:rsidRDefault="00E621AD" w:rsidP="0021640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Bezchybná orientace a správné vysvětlení principů a kroků v technologii recyklace </w:t>
                  </w:r>
                  <w:r w:rsidR="00216401" w:rsidRPr="00B900A7">
                    <w:rPr>
                      <w:bCs/>
                      <w:sz w:val="22"/>
                      <w:szCs w:val="22"/>
                    </w:rPr>
                    <w:t>plastů a jejich směsí</w:t>
                  </w:r>
                  <w:r w:rsidR="00216401">
                    <w:rPr>
                      <w:bCs/>
                      <w:sz w:val="22"/>
                      <w:szCs w:val="22"/>
                    </w:rPr>
                    <w:t>, porozumění předloženému schématu a správnost jeho popisu.</w:t>
                  </w:r>
                </w:p>
              </w:tc>
            </w:tr>
            <w:tr w:rsidR="002F0E5A" w:rsidRPr="00257339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27C5B" w:rsidRDefault="002F0E5A" w:rsidP="00A6538B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B900A7" w:rsidRDefault="00216401" w:rsidP="0021640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Bezchybná orientace a správné vysvětlení principů a kroků v technologii recyklace papíru, porozumění předloženému schématu a správnost jeho popisu.</w:t>
                  </w:r>
                </w:p>
              </w:tc>
            </w:tr>
            <w:tr w:rsidR="002F0E5A" w:rsidRPr="00257339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27C5B" w:rsidRDefault="002F0E5A" w:rsidP="00A6538B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B900A7" w:rsidRDefault="00E621AD" w:rsidP="0021640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Bezchybná orientace a správné vysvětlení principů a kroků v technologii recyklace </w:t>
                  </w:r>
                  <w:r w:rsidR="00216401" w:rsidRPr="00B900A7">
                    <w:rPr>
                      <w:bCs/>
                      <w:sz w:val="22"/>
                      <w:szCs w:val="22"/>
                    </w:rPr>
                    <w:t>odpadových skel</w:t>
                  </w:r>
                  <w:r>
                    <w:rPr>
                      <w:bCs/>
                      <w:sz w:val="22"/>
                      <w:szCs w:val="22"/>
                    </w:rPr>
                    <w:t>, porozumění předloženému schématu a správnost jeho popisu.</w:t>
                  </w:r>
                </w:p>
              </w:tc>
            </w:tr>
            <w:tr w:rsidR="002F0E5A" w:rsidRPr="00257339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27C5B" w:rsidRDefault="002F0E5A" w:rsidP="00A6538B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B900A7" w:rsidRDefault="00E621AD" w:rsidP="0021640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Bezchybná orientace a správné vysvětlení principů a kroků v technologii </w:t>
                  </w:r>
                  <w:r w:rsidR="00216401" w:rsidRPr="00B900A7">
                    <w:rPr>
                      <w:bCs/>
                      <w:sz w:val="22"/>
                      <w:szCs w:val="22"/>
                    </w:rPr>
                    <w:t>nakládání s vozidly s ukončenou životností</w:t>
                  </w:r>
                  <w:r>
                    <w:rPr>
                      <w:bCs/>
                      <w:sz w:val="22"/>
                      <w:szCs w:val="22"/>
                    </w:rPr>
                    <w:t>, porozumění předloženému schématu a správnost jeho popisu.</w:t>
                  </w:r>
                </w:p>
              </w:tc>
            </w:tr>
            <w:tr w:rsidR="002F0E5A" w:rsidRPr="00257339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27C5B" w:rsidRDefault="002F0E5A" w:rsidP="00A6538B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912420" w:rsidRDefault="00E621AD" w:rsidP="00216401">
                  <w:pPr>
                    <w:widowControl w:val="0"/>
                    <w:autoSpaceDE w:val="0"/>
                    <w:autoSpaceDN w:val="0"/>
                    <w:jc w:val="both"/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Bezchybná orientace a správné vysvětlení principů a kroků v technologii </w:t>
                  </w:r>
                  <w:r w:rsidR="00216401" w:rsidRPr="00B900A7">
                    <w:rPr>
                      <w:bCs/>
                      <w:sz w:val="22"/>
                      <w:szCs w:val="22"/>
                    </w:rPr>
                    <w:t>nakládání s</w:t>
                  </w:r>
                  <w:r w:rsidR="00216401">
                    <w:rPr>
                      <w:bCs/>
                      <w:sz w:val="22"/>
                      <w:szCs w:val="22"/>
                    </w:rPr>
                    <w:t> </w:t>
                  </w:r>
                  <w:r w:rsidR="00216401" w:rsidRPr="00B900A7">
                    <w:rPr>
                      <w:bCs/>
                      <w:sz w:val="22"/>
                      <w:szCs w:val="22"/>
                    </w:rPr>
                    <w:t>elektroodpady</w:t>
                  </w:r>
                  <w:r w:rsidR="00216401">
                    <w:rPr>
                      <w:bCs/>
                      <w:sz w:val="22"/>
                      <w:szCs w:val="22"/>
                    </w:rPr>
                    <w:t>, včetně demontáže,</w:t>
                  </w:r>
                  <w:r>
                    <w:rPr>
                      <w:bCs/>
                      <w:sz w:val="22"/>
                      <w:szCs w:val="22"/>
                    </w:rPr>
                    <w:t xml:space="preserve"> porozumění předloženému schématu a správnost jeho popisu</w:t>
                  </w:r>
                  <w:r w:rsidR="00216401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216401" w:rsidRPr="00B900A7">
                    <w:rPr>
                      <w:bCs/>
                      <w:sz w:val="22"/>
                      <w:szCs w:val="22"/>
                    </w:rPr>
                    <w:t>za současného odstranění nepoužitelných a</w:t>
                  </w:r>
                  <w:r w:rsidR="00216401">
                    <w:rPr>
                      <w:bCs/>
                      <w:sz w:val="22"/>
                      <w:szCs w:val="22"/>
                    </w:rPr>
                    <w:t> </w:t>
                  </w:r>
                  <w:r w:rsidR="00216401" w:rsidRPr="00B900A7">
                    <w:rPr>
                      <w:bCs/>
                      <w:sz w:val="22"/>
                      <w:szCs w:val="22"/>
                    </w:rPr>
                    <w:t>nebezpečných odpadů s vazbou na speciální předpisy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2F0E5A" w:rsidRPr="00B900A7" w:rsidRDefault="002F0E5A" w:rsidP="004E287E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i/>
              </w:rPr>
            </w:pPr>
          </w:p>
        </w:tc>
      </w:tr>
      <w:tr w:rsidR="002F0E5A" w:rsidRPr="00257339" w:rsidTr="00C65D7D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</w:rPr>
            </w:pPr>
            <w:r w:rsidRPr="00241EDE">
              <w:rPr>
                <w:rFonts w:cs="Arial"/>
                <w:b/>
                <w:bCs/>
                <w:sz w:val="22"/>
                <w:szCs w:val="22"/>
              </w:rPr>
              <w:t>Doporučená literatura pro lektory</w:t>
            </w:r>
          </w:p>
          <w:p w:rsidR="002F0E5A" w:rsidRPr="000B1072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</w:rPr>
            </w:pPr>
            <w:r w:rsidRPr="000B1072">
              <w:rPr>
                <w:rFonts w:cs="Arial"/>
                <w:bCs/>
                <w:sz w:val="22"/>
                <w:szCs w:val="22"/>
              </w:rPr>
              <w:t>DOC11896/2009 Hospodářský význam materiálově-surovinového a energetického potenciálu výrobků s ukončenou životností</w:t>
            </w:r>
          </w:p>
          <w:p w:rsidR="002F0E5A" w:rsidRPr="000B1072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 w:rsidRPr="000B1072">
              <w:rPr>
                <w:rFonts w:cs="Arial"/>
                <w:bCs/>
                <w:sz w:val="22"/>
                <w:szCs w:val="22"/>
              </w:rPr>
              <w:t xml:space="preserve">KURAŠ, M. </w:t>
            </w:r>
            <w:r w:rsidRPr="000B1072">
              <w:rPr>
                <w:rFonts w:cs="Arial"/>
                <w:bCs/>
                <w:i/>
                <w:sz w:val="22"/>
                <w:szCs w:val="22"/>
              </w:rPr>
              <w:t>Odpady a jejich zpracování,</w:t>
            </w:r>
            <w:r w:rsidRPr="000B1072">
              <w:rPr>
                <w:rFonts w:cs="Arial"/>
                <w:bCs/>
                <w:sz w:val="22"/>
                <w:szCs w:val="22"/>
              </w:rPr>
              <w:t xml:space="preserve"> 1. vydání, Vodní zdroje Ekomonitor, spol. s r. o., 2014, 344 s. ISBN 978-80-86832-80-7</w:t>
            </w:r>
          </w:p>
          <w:p w:rsidR="002F0E5A" w:rsidRPr="000B1072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 w:rsidRPr="000B1072">
              <w:rPr>
                <w:rFonts w:cs="Arial"/>
                <w:bCs/>
                <w:sz w:val="22"/>
                <w:szCs w:val="22"/>
              </w:rPr>
              <w:t xml:space="preserve">KURAŠ, M. a kol. </w:t>
            </w:r>
            <w:r w:rsidRPr="000B1072">
              <w:rPr>
                <w:rFonts w:cs="Arial"/>
                <w:bCs/>
                <w:i/>
                <w:sz w:val="22"/>
                <w:szCs w:val="22"/>
              </w:rPr>
              <w:t xml:space="preserve">Odpadové hospodářství, </w:t>
            </w:r>
            <w:r w:rsidRPr="000B1072">
              <w:rPr>
                <w:rFonts w:cs="Arial"/>
                <w:bCs/>
                <w:sz w:val="22"/>
                <w:szCs w:val="22"/>
              </w:rPr>
              <w:t>1. vydání, Vodní zdroje Ekomonitor, spol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 w:rsidRPr="000B1072">
              <w:rPr>
                <w:rFonts w:cs="Arial"/>
                <w:bCs/>
                <w:sz w:val="22"/>
                <w:szCs w:val="22"/>
              </w:rPr>
              <w:t xml:space="preserve"> s r. o., 2008, 152 s. ISBN 978-80-86832-34-0</w:t>
            </w:r>
          </w:p>
          <w:p w:rsidR="002F0E5A" w:rsidRPr="000B1072" w:rsidRDefault="002F0E5A" w:rsidP="000B1072">
            <w:pPr>
              <w:widowControl w:val="0"/>
              <w:autoSpaceDE w:val="0"/>
              <w:autoSpaceDN w:val="0"/>
              <w:spacing w:after="120"/>
              <w:rPr>
                <w:rFonts w:cs="Arial"/>
                <w:bCs/>
              </w:rPr>
            </w:pPr>
            <w:r w:rsidRPr="000B1072">
              <w:rPr>
                <w:rFonts w:cs="Arial"/>
                <w:bCs/>
                <w:sz w:val="22"/>
                <w:szCs w:val="22"/>
              </w:rPr>
              <w:t xml:space="preserve">FIEDOR, J. </w:t>
            </w:r>
            <w:r w:rsidR="00D55920" w:rsidRPr="00D55920">
              <w:rPr>
                <w:rFonts w:cs="Arial"/>
                <w:bCs/>
                <w:i/>
                <w:sz w:val="22"/>
                <w:szCs w:val="22"/>
              </w:rPr>
              <w:t>Odpadové hospodářství</w:t>
            </w:r>
            <w:r w:rsidRPr="000B1072">
              <w:rPr>
                <w:rFonts w:cs="Arial"/>
                <w:bCs/>
                <w:sz w:val="22"/>
                <w:szCs w:val="22"/>
              </w:rPr>
              <w:t xml:space="preserve"> I, 1. vydání, VŠB Technická univerzita Ostrava 2012, 128 s. ISBN 978-80-248-25731, dostupná z: </w:t>
            </w:r>
            <w:r w:rsidRPr="00910034">
              <w:rPr>
                <w:rFonts w:cs="Arial"/>
                <w:bCs/>
                <w:sz w:val="22"/>
                <w:szCs w:val="22"/>
              </w:rPr>
              <w:t>http://www</w:t>
            </w:r>
            <w:r w:rsidR="00CB3DA7">
              <w:rPr>
                <w:rFonts w:cs="Arial"/>
                <w:bCs/>
                <w:sz w:val="22"/>
                <w:szCs w:val="22"/>
              </w:rPr>
              <w:t>.</w:t>
            </w:r>
            <w:r w:rsidRPr="00910034">
              <w:rPr>
                <w:rFonts w:cs="Arial"/>
                <w:bCs/>
                <w:sz w:val="22"/>
                <w:szCs w:val="22"/>
              </w:rPr>
              <w:t>person.vsb.cz/archivcd/FMMI/OHO/Odpadove%20hospodarstvi%20I.pdf</w:t>
            </w:r>
          </w:p>
          <w:p w:rsidR="002F0E5A" w:rsidRPr="000B1072" w:rsidRDefault="002F0E5A" w:rsidP="00241EDE">
            <w:pPr>
              <w:widowControl w:val="0"/>
              <w:autoSpaceDE w:val="0"/>
              <w:autoSpaceDN w:val="0"/>
              <w:rPr>
                <w:rFonts w:cs="Arial"/>
                <w:bCs/>
              </w:rPr>
            </w:pPr>
            <w:r w:rsidRPr="000B1072">
              <w:rPr>
                <w:rFonts w:cs="Arial"/>
                <w:bCs/>
                <w:sz w:val="22"/>
                <w:szCs w:val="22"/>
              </w:rPr>
              <w:t>Firemní katalogy výrobců vybraných technologických zařízení pro recyklaci, např.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0B1072">
              <w:rPr>
                <w:rFonts w:cs="Arial"/>
                <w:bCs/>
                <w:sz w:val="22"/>
                <w:szCs w:val="22"/>
              </w:rPr>
              <w:t>Caterpilar,</w:t>
            </w:r>
          </w:p>
          <w:p w:rsidR="002F0E5A" w:rsidRPr="000B1072" w:rsidRDefault="002F0E5A" w:rsidP="000B1072">
            <w:pPr>
              <w:widowControl w:val="0"/>
              <w:autoSpaceDE w:val="0"/>
              <w:autoSpaceDN w:val="0"/>
              <w:rPr>
                <w:rFonts w:cs="Arial"/>
                <w:bCs/>
                <w:i/>
              </w:rPr>
            </w:pPr>
            <w:r w:rsidRPr="000B1072">
              <w:rPr>
                <w:rFonts w:cs="Arial"/>
                <w:bCs/>
                <w:sz w:val="22"/>
                <w:szCs w:val="22"/>
              </w:rPr>
              <w:t>Ekoprav, Presona,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0B1072">
              <w:rPr>
                <w:rFonts w:cs="Arial"/>
                <w:bCs/>
                <w:sz w:val="22"/>
                <w:szCs w:val="22"/>
              </w:rPr>
              <w:t>Briklis, Orwag</w:t>
            </w:r>
            <w:r>
              <w:rPr>
                <w:rFonts w:cs="Arial"/>
                <w:bCs/>
                <w:i/>
                <w:color w:val="0070C0"/>
                <w:sz w:val="22"/>
                <w:szCs w:val="22"/>
              </w:rPr>
              <w:t xml:space="preserve"> </w:t>
            </w:r>
          </w:p>
        </w:tc>
      </w:tr>
    </w:tbl>
    <w:p w:rsidR="002F0E5A" w:rsidRDefault="002F0E5A" w:rsidP="009927C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833"/>
        <w:gridCol w:w="1570"/>
        <w:gridCol w:w="1113"/>
      </w:tblGrid>
      <w:tr w:rsidR="002F0E5A" w:rsidRPr="00257339" w:rsidTr="00156C2A">
        <w:tc>
          <w:tcPr>
            <w:tcW w:w="17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752A01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7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752A01" w:rsidRDefault="002F0E5A" w:rsidP="00B56057">
            <w:pPr>
              <w:widowControl w:val="0"/>
              <w:autoSpaceDE w:val="0"/>
              <w:autoSpaceDN w:val="0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Demontáž výrobků s ukončenou životností</w:t>
            </w:r>
          </w:p>
        </w:tc>
        <w:tc>
          <w:tcPr>
            <w:tcW w:w="15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752A01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C91D44" w:rsidRDefault="002F0E5A" w:rsidP="008056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</w:rPr>
            </w:pPr>
            <w:r w:rsidRPr="00C91D44">
              <w:rPr>
                <w:rFonts w:cs="Arial"/>
                <w:b/>
                <w:sz w:val="22"/>
                <w:szCs w:val="22"/>
              </w:rPr>
              <w:t>PR03</w:t>
            </w:r>
          </w:p>
        </w:tc>
      </w:tr>
      <w:tr w:rsidR="002F0E5A" w:rsidRPr="0072522F" w:rsidTr="00156C2A">
        <w:tc>
          <w:tcPr>
            <w:tcW w:w="17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752A01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7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D40495" w:rsidRDefault="00D55920" w:rsidP="00272691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D40495">
              <w:rPr>
                <w:rFonts w:cs="Arial"/>
                <w:sz w:val="22"/>
                <w:szCs w:val="22"/>
              </w:rPr>
              <w:t>22 hodin (</w:t>
            </w:r>
            <w:r w:rsidR="00D37498">
              <w:rPr>
                <w:rFonts w:cs="Arial"/>
                <w:sz w:val="22"/>
                <w:szCs w:val="22"/>
              </w:rPr>
              <w:t xml:space="preserve">4 </w:t>
            </w:r>
            <w:r w:rsidRPr="00D40495">
              <w:rPr>
                <w:rFonts w:cs="Arial"/>
                <w:sz w:val="22"/>
                <w:szCs w:val="22"/>
              </w:rPr>
              <w:t xml:space="preserve">teorie + </w:t>
            </w:r>
            <w:r w:rsidR="00D37498">
              <w:rPr>
                <w:rFonts w:cs="Arial"/>
                <w:sz w:val="22"/>
                <w:szCs w:val="22"/>
              </w:rPr>
              <w:t>18</w:t>
            </w:r>
            <w:r w:rsidRPr="00D40495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5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752A01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752A01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8F535D" w:rsidRPr="00257339" w:rsidTr="00156C2A">
        <w:trPr>
          <w:trHeight w:val="284"/>
        </w:trPr>
        <w:tc>
          <w:tcPr>
            <w:tcW w:w="17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8F535D" w:rsidRPr="00752A01" w:rsidRDefault="008F535D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7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8F535D" w:rsidRPr="00762846" w:rsidRDefault="008F535D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Povinný</w:t>
            </w:r>
          </w:p>
        </w:tc>
        <w:tc>
          <w:tcPr>
            <w:tcW w:w="15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8F535D" w:rsidRPr="00752A01" w:rsidRDefault="008F535D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</w:p>
        </w:tc>
        <w:tc>
          <w:tcPr>
            <w:tcW w:w="10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8F535D" w:rsidRPr="00752A01" w:rsidRDefault="008F535D" w:rsidP="00B56057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8F535D" w:rsidRPr="00257339" w:rsidTr="00156C2A">
        <w:tc>
          <w:tcPr>
            <w:tcW w:w="17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8F535D" w:rsidRPr="008F535D" w:rsidRDefault="008F535D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3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8F535D" w:rsidRPr="00762846" w:rsidRDefault="008F535D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</w:rPr>
            </w:pPr>
            <w:r w:rsidRPr="00D40495">
              <w:rPr>
                <w:rFonts w:cs="Arial"/>
                <w:bCs/>
                <w:sz w:val="22"/>
                <w:szCs w:val="22"/>
              </w:rPr>
              <w:t>Absolvování modulu PR02</w:t>
            </w:r>
          </w:p>
        </w:tc>
      </w:tr>
      <w:tr w:rsidR="008F535D" w:rsidRPr="00257339" w:rsidTr="00156C2A">
        <w:tc>
          <w:tcPr>
            <w:tcW w:w="172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8F535D" w:rsidRPr="00257339" w:rsidRDefault="008F535D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8F535D" w:rsidRPr="00257339" w:rsidRDefault="008F535D" w:rsidP="00592723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Cílem modulu je naučit účastníky provádět podle stanoveného postupu demontáž výrobků s ukončenou životností při dodržení bezpečnosti práce a používání ochranných pomůcek.</w:t>
            </w:r>
          </w:p>
        </w:tc>
      </w:tr>
      <w:tr w:rsidR="008F535D" w:rsidRPr="009927C0" w:rsidTr="00156C2A">
        <w:tc>
          <w:tcPr>
            <w:tcW w:w="172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8F535D" w:rsidRPr="00257339" w:rsidRDefault="008F535D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8F535D" w:rsidRPr="00257339" w:rsidRDefault="008F535D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8F535D" w:rsidRPr="00257339" w:rsidRDefault="008F535D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8F535D" w:rsidRDefault="008F535D" w:rsidP="00752A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Demontovat podle návodu výrobek nebo jeho část pomocí jednoduchého ručního nářadí,</w:t>
            </w:r>
          </w:p>
          <w:p w:rsidR="008F535D" w:rsidRDefault="008F535D" w:rsidP="00752A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separovat podle návodu části výrobku obsahující nebezpečné látky pomocí jednoduchého ručního nářadí,</w:t>
            </w:r>
          </w:p>
          <w:p w:rsidR="008F535D" w:rsidRPr="009927C0" w:rsidRDefault="008F535D" w:rsidP="00752A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dodržovat bezpečnost práce při demontáži výrobků a používat vhodné ochranné pomůcky.</w:t>
            </w:r>
          </w:p>
        </w:tc>
      </w:tr>
      <w:tr w:rsidR="008F535D" w:rsidRPr="00157E7E" w:rsidTr="00156C2A">
        <w:tc>
          <w:tcPr>
            <w:tcW w:w="172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8F535D" w:rsidRPr="00257339" w:rsidRDefault="008F535D" w:rsidP="00B56057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/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obsah výuky</w:t>
            </w:r>
          </w:p>
          <w:p w:rsidR="008F535D" w:rsidRDefault="008F535D" w:rsidP="005D7813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Příjem výrobku nebo jeho části s ukončenou životností (odpadu), </w:t>
            </w:r>
          </w:p>
          <w:p w:rsidR="008F535D" w:rsidRPr="005D7813" w:rsidRDefault="008F535D" w:rsidP="005D7813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návod na demontáž, ruční nářadí na demontáž</w:t>
            </w:r>
            <w:r w:rsidR="00CB3DA7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:rsidR="008F535D" w:rsidRPr="005D7813" w:rsidRDefault="008F535D" w:rsidP="005D7813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ruční přístroje pro měření radioaktivity, </w:t>
            </w:r>
            <w:r w:rsidRPr="005D7813">
              <w:rPr>
                <w:rFonts w:cs="Arial"/>
                <w:sz w:val="22"/>
                <w:szCs w:val="22"/>
              </w:rPr>
              <w:t xml:space="preserve">ruční </w:t>
            </w:r>
            <w:r>
              <w:rPr>
                <w:rFonts w:cs="Arial"/>
                <w:color w:val="000000"/>
                <w:sz w:val="22"/>
                <w:szCs w:val="22"/>
              </w:rPr>
              <w:t>rentgenový spektrometr, ruční přístroj pro měření vlhkosti papíru,</w:t>
            </w:r>
          </w:p>
          <w:p w:rsidR="008F535D" w:rsidRPr="008C0FC3" w:rsidRDefault="008F535D" w:rsidP="008C0FC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separace nebezpečných látek nebo součástek výrobku, ruční nářadí,</w:t>
            </w:r>
          </w:p>
          <w:p w:rsidR="008F535D" w:rsidRPr="00157E7E" w:rsidRDefault="008F535D" w:rsidP="008C0FC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BOZP při demontáži, ochranné pomůcky při práci, předpisy PO.</w:t>
            </w:r>
          </w:p>
        </w:tc>
      </w:tr>
      <w:tr w:rsidR="008F535D" w:rsidRPr="005421FE" w:rsidTr="00156C2A">
        <w:tc>
          <w:tcPr>
            <w:tcW w:w="172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8F535D" w:rsidRPr="00257339" w:rsidRDefault="008F535D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8F535D" w:rsidRPr="005421FE" w:rsidRDefault="008F535D" w:rsidP="0091242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</w:rPr>
            </w:pPr>
            <w:r w:rsidRPr="005421FE">
              <w:rPr>
                <w:rFonts w:cs="Arial"/>
                <w:sz w:val="22"/>
                <w:szCs w:val="22"/>
              </w:rPr>
              <w:t xml:space="preserve">Výklad, prezentace, nácvik praktických dovedností, </w:t>
            </w:r>
            <w:r>
              <w:rPr>
                <w:rFonts w:cs="Arial"/>
                <w:sz w:val="22"/>
                <w:szCs w:val="22"/>
              </w:rPr>
              <w:t>samostatná práce pod odborným dohledem lektora</w:t>
            </w:r>
          </w:p>
        </w:tc>
      </w:tr>
      <w:tr w:rsidR="008F535D" w:rsidRPr="00257339" w:rsidTr="00156C2A">
        <w:tc>
          <w:tcPr>
            <w:tcW w:w="172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8F535D" w:rsidRDefault="008F535D" w:rsidP="0091242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:rsidR="008F535D" w:rsidRDefault="008F535D" w:rsidP="00912420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D40495">
              <w:rPr>
                <w:sz w:val="22"/>
                <w:szCs w:val="22"/>
              </w:rPr>
              <w:t>V průběhu výuky bude lektor pozorovat práci jednotlivých účastníků, na základě cíleného pozorování, řízeného rozhovoru (problémového dotazování)</w:t>
            </w:r>
            <w:r w:rsidR="00137B34">
              <w:rPr>
                <w:sz w:val="22"/>
                <w:szCs w:val="22"/>
              </w:rPr>
              <w:t xml:space="preserve"> </w:t>
            </w:r>
            <w:r w:rsidRPr="00D40495">
              <w:rPr>
                <w:sz w:val="22"/>
                <w:szCs w:val="22"/>
              </w:rPr>
              <w:t xml:space="preserve">a výsledků dílčích úkolů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  <w:p w:rsidR="00137B34" w:rsidRPr="00762846" w:rsidRDefault="00137B34" w:rsidP="0091242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</w:rPr>
            </w:pPr>
            <w:r>
              <w:rPr>
                <w:color w:val="000000" w:themeColor="text1"/>
                <w:sz w:val="22"/>
                <w:szCs w:val="22"/>
              </w:rPr>
              <w:t>Výuka modulu je ukončena zápočtem.</w:t>
            </w:r>
          </w:p>
        </w:tc>
      </w:tr>
      <w:tr w:rsidR="008F535D" w:rsidRPr="00257339" w:rsidTr="00156C2A">
        <w:tc>
          <w:tcPr>
            <w:tcW w:w="172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8F535D" w:rsidRPr="00257339" w:rsidRDefault="008F535D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8F535D" w:rsidRPr="00257339" w:rsidRDefault="008F535D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8F535D" w:rsidRPr="00257339" w:rsidRDefault="008F535D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8F535D" w:rsidRPr="00257339" w:rsidTr="00272691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F535D" w:rsidRPr="00257339" w:rsidRDefault="008F535D" w:rsidP="00B5605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F535D" w:rsidRPr="00257339" w:rsidRDefault="008F535D" w:rsidP="00B5605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8F535D" w:rsidRPr="00257339" w:rsidTr="00272691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F535D" w:rsidRPr="00D2761B" w:rsidRDefault="008F535D" w:rsidP="00752A01">
                  <w:pPr>
                    <w:pStyle w:val="Odstavecseseznamem"/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F535D" w:rsidRPr="0089315B" w:rsidRDefault="008F535D" w:rsidP="00C66B0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89315B">
                    <w:rPr>
                      <w:rFonts w:cs="Arial"/>
                      <w:bCs/>
                      <w:sz w:val="22"/>
                      <w:szCs w:val="22"/>
                    </w:rPr>
                    <w:t xml:space="preserve">Správnost volby vhodného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ručního </w:t>
                  </w:r>
                  <w:r w:rsidRPr="0089315B">
                    <w:rPr>
                      <w:rFonts w:cs="Arial"/>
                      <w:bCs/>
                      <w:sz w:val="22"/>
                      <w:szCs w:val="22"/>
                    </w:rPr>
                    <w:t xml:space="preserve">nářadí,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dodržení</w:t>
                  </w:r>
                  <w:r w:rsidRPr="0089315B">
                    <w:rPr>
                      <w:rFonts w:cs="Arial"/>
                      <w:bCs/>
                      <w:sz w:val="22"/>
                      <w:szCs w:val="22"/>
                    </w:rPr>
                    <w:t xml:space="preserve"> technologického postupu v souladu s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 </w:t>
                  </w:r>
                  <w:r w:rsidRPr="0089315B">
                    <w:rPr>
                      <w:rFonts w:cs="Arial"/>
                      <w:bCs/>
                      <w:sz w:val="22"/>
                      <w:szCs w:val="22"/>
                    </w:rPr>
                    <w:t>návodem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 zručnost, kvalita provedené demontáže výrobku nebo jeho části, správnost zdůvodnění zvoleného postupu.</w:t>
                  </w:r>
                </w:p>
              </w:tc>
            </w:tr>
            <w:tr w:rsidR="008F535D" w:rsidRPr="00257339" w:rsidTr="00272691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F535D" w:rsidRPr="00D2761B" w:rsidRDefault="008F535D" w:rsidP="00752A01">
                  <w:pPr>
                    <w:pStyle w:val="Odstavecseseznamem"/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F535D" w:rsidRPr="00E94955" w:rsidRDefault="008F535D" w:rsidP="00C66B0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89315B">
                    <w:rPr>
                      <w:rFonts w:cs="Arial"/>
                      <w:bCs/>
                      <w:sz w:val="22"/>
                      <w:szCs w:val="22"/>
                    </w:rPr>
                    <w:t xml:space="preserve">Správnost volby vhodného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ručního </w:t>
                  </w:r>
                  <w:r w:rsidRPr="0089315B">
                    <w:rPr>
                      <w:rFonts w:cs="Arial"/>
                      <w:bCs/>
                      <w:sz w:val="22"/>
                      <w:szCs w:val="22"/>
                    </w:rPr>
                    <w:t xml:space="preserve">nářadí,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dodržení</w:t>
                  </w:r>
                  <w:r w:rsidRPr="0089315B">
                    <w:rPr>
                      <w:rFonts w:cs="Arial"/>
                      <w:bCs/>
                      <w:sz w:val="22"/>
                      <w:szCs w:val="22"/>
                    </w:rPr>
                    <w:t xml:space="preserve"> technologického </w:t>
                  </w:r>
                  <w:r w:rsidRPr="0089315B">
                    <w:rPr>
                      <w:rFonts w:cs="Arial"/>
                      <w:bCs/>
                      <w:sz w:val="22"/>
                      <w:szCs w:val="22"/>
                    </w:rPr>
                    <w:lastRenderedPageBreak/>
                    <w:t>postupu v souladu s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 </w:t>
                  </w:r>
                  <w:r w:rsidRPr="0089315B">
                    <w:rPr>
                      <w:rFonts w:cs="Arial"/>
                      <w:bCs/>
                      <w:sz w:val="22"/>
                      <w:szCs w:val="22"/>
                    </w:rPr>
                    <w:t>návodem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, zručnost, </w:t>
                  </w:r>
                  <w:r w:rsidRPr="0089315B">
                    <w:rPr>
                      <w:rFonts w:cs="Arial"/>
                      <w:bCs/>
                      <w:sz w:val="22"/>
                      <w:szCs w:val="22"/>
                    </w:rPr>
                    <w:t xml:space="preserve">kvalita provedené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separace výrobku nebo jeho části, správnost zdůvodnění zvoleného postupu.</w:t>
                  </w:r>
                </w:p>
              </w:tc>
            </w:tr>
            <w:tr w:rsidR="008F535D" w:rsidRPr="00257339" w:rsidTr="00272691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F535D" w:rsidRPr="00D2761B" w:rsidRDefault="008F535D" w:rsidP="00752A01">
                  <w:pPr>
                    <w:pStyle w:val="Odstavecseseznamem"/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8F535D" w:rsidRPr="00156C2A" w:rsidRDefault="008F535D" w:rsidP="00137B3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156C2A">
                    <w:rPr>
                      <w:rFonts w:cs="Arial"/>
                      <w:bCs/>
                      <w:sz w:val="22"/>
                      <w:szCs w:val="22"/>
                    </w:rPr>
                    <w:t>Dodržování BOZP a předpisů PO, používání osobních pracovních ochranných pomůcek při demontáži výrobků, správnost zdůvodnění bezpečného postupu při pracovních činnostech a volby ochranných pomůcek.</w:t>
                  </w:r>
                </w:p>
              </w:tc>
            </w:tr>
          </w:tbl>
          <w:p w:rsidR="008F535D" w:rsidRPr="00257339" w:rsidRDefault="008F535D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</w:rPr>
            </w:pPr>
          </w:p>
        </w:tc>
      </w:tr>
      <w:tr w:rsidR="008F535D" w:rsidRPr="005421FE" w:rsidTr="00156C2A">
        <w:trPr>
          <w:trHeight w:val="582"/>
        </w:trPr>
        <w:tc>
          <w:tcPr>
            <w:tcW w:w="172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8F535D" w:rsidRPr="005421FE" w:rsidRDefault="008F535D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</w:rPr>
            </w:pPr>
          </w:p>
        </w:tc>
      </w:tr>
    </w:tbl>
    <w:p w:rsidR="002F0E5A" w:rsidRDefault="002F0E5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2F0E5A" w:rsidRPr="00257339" w:rsidTr="00B5605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Třídění odpadu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C91D44" w:rsidRDefault="002F0E5A" w:rsidP="008056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</w:rPr>
            </w:pPr>
            <w:r w:rsidRPr="00C91D44">
              <w:rPr>
                <w:rFonts w:cs="Arial"/>
                <w:b/>
                <w:sz w:val="22"/>
                <w:szCs w:val="22"/>
              </w:rPr>
              <w:t>PR04</w:t>
            </w:r>
          </w:p>
        </w:tc>
      </w:tr>
      <w:tr w:rsidR="002F0E5A" w:rsidRPr="00762846" w:rsidTr="00B5605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D40495" w:rsidRDefault="00D55920" w:rsidP="006875E9">
            <w:pPr>
              <w:widowControl w:val="0"/>
              <w:tabs>
                <w:tab w:val="left" w:pos="2962"/>
              </w:tabs>
              <w:autoSpaceDE w:val="0"/>
              <w:autoSpaceDN w:val="0"/>
              <w:jc w:val="both"/>
              <w:rPr>
                <w:rFonts w:cs="Arial"/>
              </w:rPr>
            </w:pPr>
            <w:r w:rsidRPr="00D40495">
              <w:rPr>
                <w:rFonts w:cs="Arial"/>
                <w:sz w:val="22"/>
                <w:szCs w:val="22"/>
              </w:rPr>
              <w:t>24 hodin (</w:t>
            </w:r>
            <w:r w:rsidR="00D37498">
              <w:rPr>
                <w:rFonts w:cs="Arial"/>
                <w:sz w:val="22"/>
                <w:szCs w:val="22"/>
              </w:rPr>
              <w:t>8 teorie a 16</w:t>
            </w:r>
            <w:r w:rsidRPr="00D40495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762846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2F0E5A" w:rsidRPr="00257339" w:rsidTr="00B5605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D40495" w:rsidRDefault="0098511E" w:rsidP="00B56057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D55920" w:rsidRPr="00D40495">
              <w:rPr>
                <w:rFonts w:cs="Arial"/>
                <w:sz w:val="22"/>
                <w:szCs w:val="22"/>
              </w:rPr>
              <w:t>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2F0E5A" w:rsidRPr="00257339" w:rsidTr="00B5605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912420" w:rsidRDefault="00D55920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</w:rPr>
            </w:pPr>
            <w:r w:rsidRPr="00D40495">
              <w:rPr>
                <w:rFonts w:cs="Arial"/>
                <w:bCs/>
                <w:sz w:val="22"/>
                <w:szCs w:val="22"/>
              </w:rPr>
              <w:t>Absolvování modulu PR03</w:t>
            </w:r>
          </w:p>
        </w:tc>
      </w:tr>
      <w:tr w:rsidR="002F0E5A" w:rsidRPr="00257339" w:rsidTr="00B5605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2F0E5A" w:rsidRPr="00257339" w:rsidRDefault="002F0E5A" w:rsidP="009B2364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Cílem modulu je</w:t>
            </w:r>
            <w:r w:rsidR="00C754E8">
              <w:rPr>
                <w:rFonts w:cs="Arial"/>
                <w:sz w:val="22"/>
                <w:szCs w:val="22"/>
              </w:rPr>
              <w:t xml:space="preserve"> naučit účastníky správně a bezpečně třídit </w:t>
            </w:r>
            <w:r>
              <w:rPr>
                <w:rFonts w:cs="Arial"/>
                <w:sz w:val="22"/>
                <w:szCs w:val="22"/>
              </w:rPr>
              <w:t>jednotlivé druhy odpadu</w:t>
            </w:r>
            <w:r w:rsidR="00C754E8">
              <w:rPr>
                <w:rFonts w:cs="Arial"/>
                <w:sz w:val="22"/>
                <w:szCs w:val="22"/>
              </w:rPr>
              <w:t xml:space="preserve"> v souladu s platnými předpisy, provádět kontrolu obsahu nebezpečných </w:t>
            </w:r>
            <w:r w:rsidR="009B2364">
              <w:rPr>
                <w:rFonts w:cs="Arial"/>
                <w:sz w:val="22"/>
                <w:szCs w:val="22"/>
              </w:rPr>
              <w:t xml:space="preserve">látek </w:t>
            </w:r>
            <w:r w:rsidR="00C754E8">
              <w:rPr>
                <w:rFonts w:cs="Arial"/>
                <w:sz w:val="22"/>
                <w:szCs w:val="22"/>
              </w:rPr>
              <w:t xml:space="preserve">a </w:t>
            </w:r>
            <w:r>
              <w:rPr>
                <w:rFonts w:cs="Arial"/>
                <w:sz w:val="22"/>
                <w:szCs w:val="22"/>
              </w:rPr>
              <w:t>měřit radioaktivitu</w:t>
            </w:r>
            <w:r w:rsidR="00C754E8">
              <w:rPr>
                <w:rFonts w:cs="Arial"/>
                <w:sz w:val="22"/>
                <w:szCs w:val="22"/>
              </w:rPr>
              <w:t xml:space="preserve"> a </w:t>
            </w:r>
            <w:r>
              <w:rPr>
                <w:rFonts w:cs="Arial"/>
                <w:sz w:val="22"/>
                <w:szCs w:val="22"/>
              </w:rPr>
              <w:t>vlhkost</w:t>
            </w:r>
            <w:r w:rsidR="00C754E8">
              <w:rPr>
                <w:rFonts w:cs="Arial"/>
                <w:sz w:val="22"/>
                <w:szCs w:val="22"/>
              </w:rPr>
              <w:t xml:space="preserve"> odpadu </w:t>
            </w:r>
            <w:r>
              <w:rPr>
                <w:rFonts w:cs="Arial"/>
                <w:sz w:val="22"/>
                <w:szCs w:val="22"/>
              </w:rPr>
              <w:t>pomocí ručních přístrojů.</w:t>
            </w:r>
          </w:p>
        </w:tc>
      </w:tr>
      <w:tr w:rsidR="002F0E5A" w:rsidRPr="00257339" w:rsidTr="00B5605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F0E5A" w:rsidRPr="00257339" w:rsidRDefault="002F0E5A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2F0E5A" w:rsidRDefault="002F0E5A" w:rsidP="00752A0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Provést třídění směsi kovů podle vizuálního posouzení, případně doplnit vizuální posouzení jednoduchou zkouškou,</w:t>
            </w:r>
          </w:p>
          <w:p w:rsidR="002F0E5A" w:rsidRDefault="002F0E5A" w:rsidP="00752A0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provést třídění směsi plastů podle značek, resp. podle katalogu nebo jiného předepsaného postupu,</w:t>
            </w:r>
          </w:p>
          <w:p w:rsidR="002F0E5A" w:rsidRDefault="002F0E5A" w:rsidP="00752A0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provést třídění směsi papíru podle normy nebo jiného předepsaného postupu,</w:t>
            </w:r>
          </w:p>
          <w:p w:rsidR="002F0E5A" w:rsidRDefault="002F0E5A" w:rsidP="00752A0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vyjmenovat požadavky na sběr a třídění odpadů skla podle druhů a čistoty,</w:t>
            </w:r>
          </w:p>
          <w:p w:rsidR="002F0E5A" w:rsidRDefault="002F0E5A" w:rsidP="00752A0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změřit radioaktivitu odpadů ručním přístrojem s možností použít návod k přístroji a konzultovat postup,</w:t>
            </w:r>
          </w:p>
          <w:p w:rsidR="002F0E5A" w:rsidRDefault="002F0E5A" w:rsidP="00752A0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provést kontrolu obsahu nebezpečných látek v materiálech pomocí ručního rentgenového spektrometru s možností použít návod k přístroji a konzultovat postup,</w:t>
            </w:r>
          </w:p>
          <w:p w:rsidR="002F0E5A" w:rsidRDefault="002F0E5A" w:rsidP="00752A0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změřit vlhkost papíru ručním přístrojem s možností použít návod k přístroji a konzultovat postup,</w:t>
            </w:r>
          </w:p>
          <w:p w:rsidR="002F0E5A" w:rsidRPr="009927C0" w:rsidRDefault="002F0E5A" w:rsidP="00752A0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předtřídit ručně směs odpadů skla z hlediska kvalitativních požadavků na upravené střepy pro výrobu ve sklárnách (barevné podíly, znečišťující látky, vlhkost).</w:t>
            </w:r>
          </w:p>
        </w:tc>
      </w:tr>
      <w:tr w:rsidR="002F0E5A" w:rsidRPr="00257339" w:rsidTr="00B5605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257339" w:rsidRDefault="002F0E5A" w:rsidP="00B56057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Učivo/obsah výuky</w:t>
            </w:r>
          </w:p>
          <w:p w:rsidR="002F0E5A" w:rsidRDefault="002F0E5A" w:rsidP="00752A0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Kovy, druhotné suroviny neželezných kovů, druhotné suroviny ocelí a litin – charakteristika, třídění </w:t>
            </w:r>
            <w:r w:rsidRPr="00593512">
              <w:rPr>
                <w:rFonts w:cs="Arial"/>
                <w:sz w:val="22"/>
                <w:szCs w:val="22"/>
              </w:rPr>
              <w:t xml:space="preserve">vizuální, </w:t>
            </w:r>
            <w:r>
              <w:rPr>
                <w:rFonts w:cs="Arial"/>
                <w:sz w:val="22"/>
                <w:szCs w:val="22"/>
              </w:rPr>
              <w:t>třídění pomocí jednoduchého přístroje,</w:t>
            </w:r>
            <w:r w:rsidRPr="00593512">
              <w:rPr>
                <w:rFonts w:cs="Arial"/>
                <w:sz w:val="22"/>
                <w:szCs w:val="22"/>
              </w:rPr>
              <w:t xml:space="preserve"> </w:t>
            </w:r>
          </w:p>
          <w:p w:rsidR="002F0E5A" w:rsidRDefault="002F0E5A" w:rsidP="00752A0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plasty - charakteristika, druhy plastů, třídění</w:t>
            </w:r>
            <w:r w:rsidRPr="00593512">
              <w:rPr>
                <w:rFonts w:cs="Arial"/>
                <w:sz w:val="22"/>
                <w:szCs w:val="22"/>
              </w:rPr>
              <w:t>, dotřídění podle značek</w:t>
            </w:r>
            <w:r>
              <w:rPr>
                <w:rFonts w:cs="Arial"/>
                <w:sz w:val="22"/>
                <w:szCs w:val="22"/>
              </w:rPr>
              <w:t>,</w:t>
            </w:r>
            <w:r w:rsidRPr="00593512">
              <w:rPr>
                <w:rFonts w:cs="Arial"/>
                <w:sz w:val="22"/>
                <w:szCs w:val="22"/>
              </w:rPr>
              <w:t xml:space="preserve"> </w:t>
            </w:r>
          </w:p>
          <w:p w:rsidR="002F0E5A" w:rsidRPr="00257339" w:rsidRDefault="002F0E5A" w:rsidP="00752A0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papír - charakteristika, </w:t>
            </w:r>
            <w:r w:rsidRPr="00593512">
              <w:rPr>
                <w:rFonts w:cs="Arial"/>
                <w:sz w:val="22"/>
                <w:szCs w:val="22"/>
              </w:rPr>
              <w:t>třídění odpadového papíru</w:t>
            </w:r>
            <w:r>
              <w:rPr>
                <w:rFonts w:cs="Arial"/>
                <w:sz w:val="22"/>
                <w:szCs w:val="22"/>
              </w:rPr>
              <w:t>,</w:t>
            </w:r>
            <w:r w:rsidRPr="00593512">
              <w:rPr>
                <w:rFonts w:cs="Arial"/>
                <w:sz w:val="22"/>
                <w:szCs w:val="22"/>
              </w:rPr>
              <w:t xml:space="preserve"> </w:t>
            </w:r>
          </w:p>
          <w:p w:rsidR="002F0E5A" w:rsidRPr="00B67903" w:rsidRDefault="002F0E5A" w:rsidP="00752A0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sklo – charakteristika, sběr a třídění odpadů skla podle druhů a čistoty,</w:t>
            </w:r>
            <w:r>
              <w:rPr>
                <w:rFonts w:cs="Arial"/>
              </w:rPr>
              <w:t xml:space="preserve"> </w:t>
            </w:r>
            <w:r w:rsidRPr="00B67903">
              <w:rPr>
                <w:rFonts w:cs="Arial"/>
                <w:sz w:val="22"/>
                <w:szCs w:val="22"/>
              </w:rPr>
              <w:t>ruční předtřídění směsi odpadů skla pro výrobu ve sklárnách,</w:t>
            </w:r>
          </w:p>
          <w:p w:rsidR="002F0E5A" w:rsidRPr="005421FE" w:rsidRDefault="002F0E5A" w:rsidP="00752A0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měření radioaktivity odpadů ručním přístrojem (</w:t>
            </w:r>
            <w:r w:rsidRPr="005421FE">
              <w:rPr>
                <w:rFonts w:cs="Arial"/>
                <w:sz w:val="22"/>
                <w:szCs w:val="22"/>
              </w:rPr>
              <w:t>pod kvalifikovaným do</w:t>
            </w:r>
            <w:r>
              <w:rPr>
                <w:rFonts w:cs="Arial"/>
                <w:sz w:val="22"/>
                <w:szCs w:val="22"/>
              </w:rPr>
              <w:t>hledem</w:t>
            </w:r>
            <w:r w:rsidRPr="005421FE">
              <w:rPr>
                <w:rFonts w:cs="Arial"/>
                <w:sz w:val="22"/>
                <w:szCs w:val="22"/>
              </w:rPr>
              <w:t>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2F0E5A" w:rsidRDefault="002F0E5A" w:rsidP="00752A0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měření obsahu nebezpečných látek ručním rentgenovým spektrometrem,</w:t>
            </w:r>
          </w:p>
          <w:p w:rsidR="002F0E5A" w:rsidRPr="009B2364" w:rsidRDefault="002F0E5A" w:rsidP="00B5605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měření vlhkosti papíru ručním přístrojem.</w:t>
            </w:r>
          </w:p>
        </w:tc>
      </w:tr>
      <w:tr w:rsidR="002F0E5A" w:rsidRPr="00257339" w:rsidTr="00B5605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2F0E5A" w:rsidRPr="005421FE" w:rsidRDefault="002F0E5A" w:rsidP="00E9495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</w:rPr>
            </w:pPr>
            <w:r w:rsidRPr="005421FE">
              <w:rPr>
                <w:rFonts w:cs="Arial"/>
                <w:sz w:val="22"/>
                <w:szCs w:val="22"/>
              </w:rPr>
              <w:t>Výklad, prezentace, pozorování</w:t>
            </w:r>
            <w:r w:rsidR="008A1606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="00E94955" w:rsidRPr="00E94955">
              <w:rPr>
                <w:rFonts w:cs="Arial"/>
                <w:sz w:val="22"/>
                <w:szCs w:val="22"/>
              </w:rPr>
              <w:t>pracovních postupů na pracovišti,</w:t>
            </w:r>
            <w:r w:rsidRPr="005421FE">
              <w:rPr>
                <w:rFonts w:cs="Arial"/>
                <w:sz w:val="22"/>
                <w:szCs w:val="22"/>
              </w:rPr>
              <w:t xml:space="preserve"> nácvik praktických dovedností, </w:t>
            </w:r>
            <w:r w:rsidR="008A1606">
              <w:rPr>
                <w:rFonts w:cs="Arial"/>
                <w:sz w:val="22"/>
                <w:szCs w:val="22"/>
              </w:rPr>
              <w:t>samostatná práce pod odborným dohledem lektora</w:t>
            </w:r>
            <w:r w:rsidR="008A1606" w:rsidRPr="005421FE" w:rsidDel="008A1606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F0E5A" w:rsidRPr="00257339" w:rsidTr="00B5605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782C25" w:rsidRDefault="002F0E5A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:rsidR="002F0E5A" w:rsidRDefault="002F0E5A" w:rsidP="00D40495">
            <w:pPr>
              <w:jc w:val="both"/>
              <w:rPr>
                <w:sz w:val="22"/>
                <w:szCs w:val="22"/>
              </w:rPr>
            </w:pPr>
            <w:r w:rsidRPr="00ED69A9">
              <w:rPr>
                <w:sz w:val="22"/>
                <w:szCs w:val="22"/>
              </w:rPr>
              <w:t xml:space="preserve">V průběhu výuky bude lektor pozorovat práci jednotlivých účastníků, na základě cíleného pozorování, řízeného rozhovoru (problémového dotazování) a výsledků dílčích úkolů rozhodne, zda účastník dosáhl požadovaných výsledků, či zda jich nedosáhl. Pokud lektor nebude přesvědčen o tom, že účastník všech požadovaných výstupů modulu skutečně </w:t>
            </w:r>
            <w:r w:rsidRPr="00ED69A9">
              <w:rPr>
                <w:sz w:val="22"/>
                <w:szCs w:val="22"/>
              </w:rPr>
              <w:lastRenderedPageBreak/>
              <w:t>dosáhl, zadá účastníkovi úkol, na kterém účastník prokáže/neprokáže, že potřebnými výstupy disponuje</w:t>
            </w:r>
            <w:r w:rsidR="00CD5B45">
              <w:rPr>
                <w:sz w:val="22"/>
                <w:szCs w:val="22"/>
              </w:rPr>
              <w:t>.</w:t>
            </w:r>
          </w:p>
          <w:p w:rsidR="00137B34" w:rsidRPr="00CD5B45" w:rsidRDefault="00137B34" w:rsidP="00D40495">
            <w:pPr>
              <w:jc w:val="both"/>
              <w:rPr>
                <w:rFonts w:cs="Arial"/>
              </w:rPr>
            </w:pPr>
            <w:r>
              <w:rPr>
                <w:color w:val="000000" w:themeColor="text1"/>
                <w:sz w:val="22"/>
                <w:szCs w:val="22"/>
              </w:rPr>
              <w:t>Výuka modulu je ukončena zápočtem.</w:t>
            </w:r>
          </w:p>
        </w:tc>
      </w:tr>
      <w:tr w:rsidR="002F0E5A" w:rsidRPr="00257339" w:rsidTr="00B5605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2F0E5A" w:rsidRPr="00257339" w:rsidTr="00B56057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257339" w:rsidRDefault="002F0E5A" w:rsidP="00B5605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257339" w:rsidRDefault="002F0E5A" w:rsidP="00B5605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2F0E5A" w:rsidRPr="00257339" w:rsidTr="00B56057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5E14BE" w:rsidRDefault="002F0E5A" w:rsidP="00752A01">
                  <w:pPr>
                    <w:pStyle w:val="Odstavecseseznamem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156C2A" w:rsidRDefault="00E94955" w:rsidP="00137B3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156C2A">
                    <w:rPr>
                      <w:rFonts w:cs="Arial"/>
                      <w:bCs/>
                      <w:sz w:val="22"/>
                      <w:szCs w:val="22"/>
                    </w:rPr>
                    <w:t>Správnost postupu roztřídění směsi kovů</w:t>
                  </w:r>
                  <w:r w:rsidR="002F0E5A" w:rsidRPr="00156C2A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Pr="00156C2A">
                    <w:rPr>
                      <w:rFonts w:cs="Arial"/>
                      <w:bCs/>
                      <w:sz w:val="22"/>
                      <w:szCs w:val="22"/>
                    </w:rPr>
                    <w:t>na železné a neželezné podle vizuálního posouzení</w:t>
                  </w:r>
                  <w:r w:rsidR="00137B34">
                    <w:rPr>
                      <w:rFonts w:cs="Arial"/>
                      <w:bCs/>
                      <w:sz w:val="22"/>
                      <w:szCs w:val="22"/>
                    </w:rPr>
                    <w:t xml:space="preserve">, popř. </w:t>
                  </w:r>
                  <w:r w:rsidRPr="00156C2A">
                    <w:rPr>
                      <w:rFonts w:cs="Arial"/>
                      <w:bCs/>
                      <w:sz w:val="22"/>
                      <w:szCs w:val="22"/>
                    </w:rPr>
                    <w:t>za pomoci katalogu,</w:t>
                  </w:r>
                  <w:r w:rsidR="002F0E5A" w:rsidRPr="00156C2A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Pr="00156C2A">
                    <w:rPr>
                      <w:rFonts w:cs="Arial"/>
                      <w:bCs/>
                      <w:sz w:val="22"/>
                      <w:szCs w:val="22"/>
                    </w:rPr>
                    <w:t xml:space="preserve">správnost provedení kontroly jednoduchou </w:t>
                  </w:r>
                  <w:r w:rsidR="002F0E5A" w:rsidRPr="00156C2A">
                    <w:rPr>
                      <w:rFonts w:cs="Arial"/>
                      <w:bCs/>
                      <w:sz w:val="22"/>
                      <w:szCs w:val="22"/>
                    </w:rPr>
                    <w:t>zkouškou pomocí ručního přístroje</w:t>
                  </w:r>
                  <w:r w:rsidRPr="00156C2A">
                    <w:rPr>
                      <w:rFonts w:cs="Arial"/>
                      <w:bCs/>
                      <w:sz w:val="22"/>
                      <w:szCs w:val="22"/>
                    </w:rPr>
                    <w:t>. Dodržení hygieny práce, BOZP a pravidel PO.</w:t>
                  </w:r>
                </w:p>
              </w:tc>
            </w:tr>
            <w:tr w:rsidR="002F0E5A" w:rsidRPr="00257339" w:rsidTr="00B56057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5E14BE" w:rsidRDefault="002F0E5A" w:rsidP="00752A01">
                  <w:pPr>
                    <w:pStyle w:val="Odstavecseseznamem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156C2A" w:rsidRDefault="002F0E5A" w:rsidP="00B2413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156C2A"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C66B05" w:rsidRPr="00156C2A">
                    <w:rPr>
                      <w:rFonts w:cs="Arial"/>
                      <w:bCs/>
                      <w:sz w:val="22"/>
                      <w:szCs w:val="22"/>
                    </w:rPr>
                    <w:t>é</w:t>
                  </w:r>
                  <w:r w:rsidR="00E94955" w:rsidRPr="00156C2A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Pr="00156C2A">
                    <w:rPr>
                      <w:rFonts w:cs="Arial"/>
                      <w:bCs/>
                      <w:sz w:val="22"/>
                      <w:szCs w:val="22"/>
                    </w:rPr>
                    <w:t>roztříd</w:t>
                  </w:r>
                  <w:r w:rsidR="00AE2AA4" w:rsidRPr="00156C2A">
                    <w:rPr>
                      <w:rFonts w:cs="Arial"/>
                      <w:bCs/>
                      <w:sz w:val="22"/>
                      <w:szCs w:val="22"/>
                    </w:rPr>
                    <w:t>ěn</w:t>
                  </w:r>
                  <w:r w:rsidRPr="00156C2A">
                    <w:rPr>
                      <w:rFonts w:cs="Arial"/>
                      <w:bCs/>
                      <w:sz w:val="22"/>
                      <w:szCs w:val="22"/>
                    </w:rPr>
                    <w:t xml:space="preserve">í směsi plastů podle značek </w:t>
                  </w:r>
                  <w:r w:rsidR="00C66B05" w:rsidRPr="00156C2A">
                    <w:rPr>
                      <w:rFonts w:cs="Arial"/>
                      <w:bCs/>
                      <w:sz w:val="22"/>
                      <w:szCs w:val="22"/>
                    </w:rPr>
                    <w:t>a katalogu. Dodržení hygieny práce, BOZP a pravidel PO.</w:t>
                  </w:r>
                  <w:r w:rsidR="00AE2AA4" w:rsidRPr="00156C2A">
                    <w:rPr>
                      <w:rFonts w:cs="Arial"/>
                      <w:bCs/>
                      <w:sz w:val="22"/>
                      <w:szCs w:val="22"/>
                    </w:rPr>
                    <w:t xml:space="preserve"> S</w:t>
                  </w:r>
                  <w:r w:rsidRPr="00156C2A">
                    <w:rPr>
                      <w:rFonts w:cs="Arial"/>
                      <w:bCs/>
                      <w:sz w:val="22"/>
                      <w:szCs w:val="22"/>
                    </w:rPr>
                    <w:t>právn</w:t>
                  </w:r>
                  <w:r w:rsidR="00AE2AA4" w:rsidRPr="00156C2A"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 w:rsidRPr="00156C2A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AE2AA4" w:rsidRPr="00156C2A">
                    <w:rPr>
                      <w:rFonts w:cs="Arial"/>
                      <w:bCs/>
                      <w:sz w:val="22"/>
                      <w:szCs w:val="22"/>
                    </w:rPr>
                    <w:t xml:space="preserve">vysvětlení jednotlivých značek a </w:t>
                  </w:r>
                  <w:r w:rsidRPr="00156C2A">
                    <w:rPr>
                      <w:rFonts w:cs="Arial"/>
                      <w:bCs/>
                      <w:sz w:val="22"/>
                      <w:szCs w:val="22"/>
                    </w:rPr>
                    <w:t>postup</w:t>
                  </w:r>
                  <w:r w:rsidR="00AE2AA4" w:rsidRPr="00156C2A">
                    <w:rPr>
                      <w:rFonts w:cs="Arial"/>
                      <w:bCs/>
                      <w:sz w:val="22"/>
                      <w:szCs w:val="22"/>
                    </w:rPr>
                    <w:t>u</w:t>
                  </w:r>
                  <w:r w:rsidRPr="00156C2A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B2413B" w:rsidRPr="00156C2A">
                    <w:rPr>
                      <w:rFonts w:cs="Arial"/>
                      <w:bCs/>
                      <w:sz w:val="22"/>
                      <w:szCs w:val="22"/>
                    </w:rPr>
                    <w:t>při třídění</w:t>
                  </w:r>
                  <w:r w:rsidR="00AE2AA4" w:rsidRPr="00156C2A">
                    <w:rPr>
                      <w:rFonts w:cs="Arial"/>
                      <w:bCs/>
                      <w:sz w:val="22"/>
                      <w:szCs w:val="22"/>
                    </w:rPr>
                    <w:t xml:space="preserve"> plastů</w:t>
                  </w:r>
                  <w:r w:rsidRPr="00156C2A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065A20" w:rsidRPr="00156C2A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F0E5A" w:rsidRPr="00257339" w:rsidTr="00B56057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5E14BE" w:rsidRDefault="002F0E5A" w:rsidP="00752A01">
                  <w:pPr>
                    <w:pStyle w:val="Odstavecseseznamem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827BA1" w:rsidRDefault="00065A20" w:rsidP="00B2413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B05BC6">
                    <w:rPr>
                      <w:rFonts w:cs="Arial"/>
                      <w:bCs/>
                      <w:sz w:val="22"/>
                      <w:szCs w:val="22"/>
                    </w:rPr>
                    <w:t>é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roztříd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ěn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í </w:t>
                  </w:r>
                  <w:r w:rsidR="002F0E5A"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směsi papíru </w:t>
                  </w:r>
                  <w:r w:rsidR="00B05BC6">
                    <w:rPr>
                      <w:rFonts w:cs="Arial"/>
                      <w:bCs/>
                      <w:sz w:val="22"/>
                      <w:szCs w:val="22"/>
                    </w:rPr>
                    <w:t>podle katalogu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. </w:t>
                  </w:r>
                  <w:r w:rsidR="00B05BC6">
                    <w:rPr>
                      <w:rFonts w:cs="Arial"/>
                      <w:bCs/>
                      <w:sz w:val="22"/>
                      <w:szCs w:val="22"/>
                    </w:rPr>
                    <w:t xml:space="preserve">Dodržení hygieny práce, BOZP a pravidel PO.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vysvětlení postupu</w:t>
                  </w:r>
                  <w:r w:rsidR="002F0E5A"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B2413B">
                    <w:rPr>
                      <w:rFonts w:cs="Arial"/>
                      <w:bCs/>
                      <w:sz w:val="22"/>
                      <w:szCs w:val="22"/>
                    </w:rPr>
                    <w:t xml:space="preserve">při </w:t>
                  </w:r>
                  <w:r w:rsidR="002F0E5A" w:rsidRPr="00827BA1">
                    <w:rPr>
                      <w:rFonts w:cs="Arial"/>
                      <w:bCs/>
                      <w:sz w:val="22"/>
                      <w:szCs w:val="22"/>
                    </w:rPr>
                    <w:t>třídění</w:t>
                  </w:r>
                  <w:r w:rsidR="00B05BC6">
                    <w:rPr>
                      <w:rFonts w:cs="Arial"/>
                      <w:bCs/>
                      <w:sz w:val="22"/>
                      <w:szCs w:val="22"/>
                    </w:rPr>
                    <w:t xml:space="preserve"> papíru</w:t>
                  </w:r>
                  <w:r w:rsidR="002F0E5A"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2F0E5A" w:rsidRPr="00257339" w:rsidTr="00B56057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5E14BE" w:rsidRDefault="002F0E5A" w:rsidP="00752A01">
                  <w:pPr>
                    <w:pStyle w:val="Odstavecseseznamem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827BA1" w:rsidRDefault="00065A20" w:rsidP="00B05BC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B05BC6">
                    <w:rPr>
                      <w:rFonts w:cs="Arial"/>
                      <w:bCs/>
                      <w:sz w:val="22"/>
                      <w:szCs w:val="22"/>
                    </w:rPr>
                    <w:t>é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B05BC6">
                    <w:rPr>
                      <w:rFonts w:cs="Arial"/>
                      <w:bCs/>
                      <w:sz w:val="22"/>
                      <w:szCs w:val="22"/>
                    </w:rPr>
                    <w:t>roztřídění směsi odpadu skla podle druhů a čistoty za pomoci katalogu. Dodržení hygieny práce, BOZP a pravidel PO. Správnost uvedení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požadavků na sběr skla</w:t>
                  </w:r>
                  <w:r w:rsidR="00B05BC6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F0E5A" w:rsidRPr="00257339" w:rsidTr="00B56057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5E14BE" w:rsidRDefault="002F0E5A" w:rsidP="00752A01">
                  <w:pPr>
                    <w:pStyle w:val="Odstavecseseznamem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827BA1" w:rsidRDefault="00065A20" w:rsidP="006C254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B05BC6">
                    <w:rPr>
                      <w:rFonts w:cs="Arial"/>
                      <w:bCs/>
                      <w:sz w:val="22"/>
                      <w:szCs w:val="22"/>
                    </w:rPr>
                    <w:t xml:space="preserve">ost </w:t>
                  </w:r>
                  <w:r w:rsidR="006C254D">
                    <w:rPr>
                      <w:rFonts w:cs="Arial"/>
                      <w:bCs/>
                      <w:sz w:val="22"/>
                      <w:szCs w:val="22"/>
                    </w:rPr>
                    <w:t>zdůvodnění postupu při měření radioaktivity, správnost volby</w:t>
                  </w:r>
                  <w:r w:rsidR="00B05BC6">
                    <w:rPr>
                      <w:rFonts w:cs="Arial"/>
                      <w:bCs/>
                      <w:sz w:val="22"/>
                      <w:szCs w:val="22"/>
                    </w:rPr>
                    <w:t xml:space="preserve"> ručního přístroje, správnost </w:t>
                  </w:r>
                  <w:r w:rsidR="006C254D">
                    <w:rPr>
                      <w:rFonts w:cs="Arial"/>
                      <w:bCs/>
                      <w:sz w:val="22"/>
                      <w:szCs w:val="22"/>
                    </w:rPr>
                    <w:t xml:space="preserve">provedeného </w:t>
                  </w:r>
                  <w:r w:rsidR="00B05BC6">
                    <w:rPr>
                      <w:rFonts w:cs="Arial"/>
                      <w:bCs/>
                      <w:sz w:val="22"/>
                      <w:szCs w:val="22"/>
                    </w:rPr>
                    <w:t>měření (pod kvalifikovaným dohledem)</w:t>
                  </w:r>
                  <w:r w:rsidR="002F0E5A"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B05BC6">
                    <w:rPr>
                      <w:rFonts w:cs="Arial"/>
                      <w:bCs/>
                      <w:sz w:val="22"/>
                      <w:szCs w:val="22"/>
                    </w:rPr>
                    <w:t>s pomocí návodu k obsluze.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Dodržení hygieny práce, BOZP a pravidel PO.</w:t>
                  </w:r>
                </w:p>
              </w:tc>
            </w:tr>
            <w:tr w:rsidR="002F0E5A" w:rsidRPr="00257339" w:rsidTr="00B56057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5E14BE" w:rsidRDefault="002F0E5A" w:rsidP="00752A01">
                  <w:pPr>
                    <w:pStyle w:val="Odstavecseseznamem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827BA1" w:rsidRDefault="00065A20" w:rsidP="006C254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 w:rsidR="006C254D">
                    <w:rPr>
                      <w:rFonts w:cs="Arial"/>
                      <w:bCs/>
                      <w:sz w:val="22"/>
                      <w:szCs w:val="22"/>
                    </w:rPr>
                    <w:t>zdůvodnění</w:t>
                  </w:r>
                  <w:r w:rsidR="002F0E5A"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postup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u</w:t>
                  </w:r>
                  <w:r w:rsidR="002F0E5A"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při nakládání s nebezpečnými odpady při detekci nebezpečných látek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 správnost volby ručního přístroje,</w:t>
                  </w:r>
                  <w:r w:rsidR="002F0E5A"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provedeného měření</w:t>
                  </w:r>
                  <w:r w:rsidR="002F0E5A"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6C254D">
                    <w:rPr>
                      <w:rFonts w:cs="Arial"/>
                      <w:bCs/>
                      <w:sz w:val="22"/>
                      <w:szCs w:val="22"/>
                    </w:rPr>
                    <w:t>s pomocí návodu k obsluze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142C1D">
                    <w:rPr>
                      <w:rFonts w:cs="Arial"/>
                      <w:bCs/>
                      <w:sz w:val="22"/>
                      <w:szCs w:val="22"/>
                    </w:rPr>
                    <w:t xml:space="preserve"> Dodržení hygieny práce, BOZP a pravidel PO.</w:t>
                  </w:r>
                </w:p>
              </w:tc>
            </w:tr>
            <w:tr w:rsidR="002F0E5A" w:rsidRPr="00257339" w:rsidTr="00B56057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5E14BE" w:rsidRDefault="002F0E5A" w:rsidP="00752A01">
                  <w:pPr>
                    <w:pStyle w:val="Odstavecseseznamem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142C1D" w:rsidRDefault="00142C1D" w:rsidP="006C254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 w:rsidR="006C254D">
                    <w:rPr>
                      <w:rFonts w:cs="Arial"/>
                      <w:bCs/>
                      <w:sz w:val="22"/>
                      <w:szCs w:val="22"/>
                    </w:rPr>
                    <w:t>zdůvodnění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postup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u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při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měření vlhkosti papíru, správnost volby ručního přístroje,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provedeného měření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6C254D">
                    <w:rPr>
                      <w:rFonts w:cs="Arial"/>
                      <w:bCs/>
                      <w:sz w:val="22"/>
                      <w:szCs w:val="22"/>
                    </w:rPr>
                    <w:t>s pomocí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>návod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u k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obslu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ze. Dodržení hygieny práce, BOZP a pravidel PO.</w:t>
                  </w:r>
                </w:p>
              </w:tc>
            </w:tr>
            <w:tr w:rsidR="002F0E5A" w:rsidRPr="00257339" w:rsidTr="00B56057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5E14BE" w:rsidRDefault="002F0E5A" w:rsidP="00752A01">
                  <w:pPr>
                    <w:pStyle w:val="Odstavecseseznamem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827BA1" w:rsidRDefault="006C254D" w:rsidP="006C254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Bezchybné</w:t>
                  </w:r>
                  <w:r w:rsidR="002F0E5A"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ručn</w:t>
                  </w:r>
                  <w:r w:rsidR="00142C1D">
                    <w:rPr>
                      <w:rFonts w:cs="Arial"/>
                      <w:bCs/>
                      <w:sz w:val="22"/>
                      <w:szCs w:val="22"/>
                    </w:rPr>
                    <w:t>í</w:t>
                  </w:r>
                  <w:r w:rsidR="002F0E5A"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předtříd</w:t>
                  </w:r>
                  <w:r w:rsidR="00142C1D">
                    <w:rPr>
                      <w:rFonts w:cs="Arial"/>
                      <w:bCs/>
                      <w:sz w:val="22"/>
                      <w:szCs w:val="22"/>
                    </w:rPr>
                    <w:t>ění</w:t>
                  </w:r>
                  <w:r w:rsidR="002F0E5A"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směsné</w:t>
                  </w:r>
                  <w:r w:rsidR="00142C1D">
                    <w:rPr>
                      <w:rFonts w:cs="Arial"/>
                      <w:bCs/>
                      <w:sz w:val="22"/>
                      <w:szCs w:val="22"/>
                    </w:rPr>
                    <w:t>ho</w:t>
                  </w:r>
                  <w:r w:rsidR="002F0E5A"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skl</w:t>
                  </w:r>
                  <w:r w:rsidR="00142C1D">
                    <w:rPr>
                      <w:rFonts w:cs="Arial"/>
                      <w:bCs/>
                      <w:sz w:val="22"/>
                      <w:szCs w:val="22"/>
                    </w:rPr>
                    <w:t>a</w:t>
                  </w:r>
                  <w:r w:rsidR="002F0E5A"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podle požadavků pro další zpracování ve sklárnách,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manuální zručnost. </w:t>
                  </w:r>
                  <w:r w:rsidR="00142C1D">
                    <w:rPr>
                      <w:rFonts w:cs="Arial"/>
                      <w:bCs/>
                      <w:sz w:val="22"/>
                      <w:szCs w:val="22"/>
                    </w:rPr>
                    <w:t>Dodržení hygieny práce, BOZP a pravidel PO.</w:t>
                  </w:r>
                </w:p>
              </w:tc>
            </w:tr>
          </w:tbl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</w:rPr>
            </w:pPr>
          </w:p>
        </w:tc>
      </w:tr>
      <w:tr w:rsidR="002F0E5A" w:rsidRPr="00257339" w:rsidTr="00B56057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827BA1" w:rsidRDefault="002F0E5A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</w:rPr>
            </w:pPr>
            <w:r w:rsidRPr="00827BA1">
              <w:rPr>
                <w:rFonts w:cs="Arial"/>
                <w:b/>
                <w:bCs/>
                <w:sz w:val="22"/>
                <w:szCs w:val="22"/>
              </w:rPr>
              <w:t>Doporučená literatura pro lektory</w:t>
            </w:r>
          </w:p>
          <w:p w:rsidR="002F0E5A" w:rsidRPr="00827BA1" w:rsidRDefault="002F0E5A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 w:rsidRPr="00827BA1">
              <w:rPr>
                <w:rFonts w:cs="Arial"/>
                <w:bCs/>
                <w:sz w:val="22"/>
                <w:szCs w:val="22"/>
              </w:rPr>
              <w:t xml:space="preserve">KURAŠ, M. </w:t>
            </w:r>
            <w:r w:rsidRPr="00827BA1">
              <w:rPr>
                <w:rFonts w:cs="Arial"/>
                <w:bCs/>
                <w:i/>
                <w:sz w:val="22"/>
                <w:szCs w:val="22"/>
              </w:rPr>
              <w:t>Odpady a jejich zpracování,</w:t>
            </w:r>
            <w:r w:rsidRPr="00827BA1">
              <w:rPr>
                <w:rFonts w:cs="Arial"/>
                <w:bCs/>
                <w:sz w:val="22"/>
                <w:szCs w:val="22"/>
              </w:rPr>
              <w:t xml:space="preserve"> 1. vydání, Vodní zdroje Ekomonitor, spol. s r. o., 2014, 344 s. ISBN 978-80-86832-80-7</w:t>
            </w:r>
          </w:p>
          <w:p w:rsidR="002F0E5A" w:rsidRPr="00827BA1" w:rsidRDefault="002F0E5A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 w:rsidRPr="00827BA1">
              <w:rPr>
                <w:rFonts w:cs="Arial"/>
                <w:bCs/>
                <w:sz w:val="22"/>
                <w:szCs w:val="22"/>
              </w:rPr>
              <w:t>VÚV TGM: Manuál pro zařazování odpadů do Zeleného seznamu, 2013, Praha</w:t>
            </w:r>
          </w:p>
        </w:tc>
      </w:tr>
    </w:tbl>
    <w:p w:rsidR="002F0E5A" w:rsidRDefault="002F0E5A" w:rsidP="00752A01"/>
    <w:p w:rsidR="002F0E5A" w:rsidRDefault="002F0E5A" w:rsidP="00752A0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2F0E5A" w:rsidRPr="00257339" w:rsidTr="00B5605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Skladování odpadů z recyklačního procesu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C91D44" w:rsidRDefault="002F0E5A" w:rsidP="008056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</w:rPr>
            </w:pPr>
            <w:r w:rsidRPr="00C91D44">
              <w:rPr>
                <w:rFonts w:cs="Arial"/>
                <w:b/>
                <w:sz w:val="22"/>
                <w:szCs w:val="22"/>
              </w:rPr>
              <w:t>PR05</w:t>
            </w:r>
          </w:p>
        </w:tc>
      </w:tr>
      <w:tr w:rsidR="002F0E5A" w:rsidRPr="00257339" w:rsidTr="00B5605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ED69A9" w:rsidRDefault="002F0E5A" w:rsidP="006875E9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 w:rsidRPr="00ED69A9">
              <w:rPr>
                <w:rFonts w:cs="Arial"/>
                <w:sz w:val="22"/>
                <w:szCs w:val="22"/>
              </w:rPr>
              <w:t>12 hodin (</w:t>
            </w:r>
            <w:r w:rsidR="00D37498">
              <w:rPr>
                <w:rFonts w:cs="Arial"/>
                <w:sz w:val="22"/>
                <w:szCs w:val="22"/>
              </w:rPr>
              <w:t>4</w:t>
            </w:r>
            <w:r w:rsidRPr="00ED69A9">
              <w:rPr>
                <w:rFonts w:cs="Arial"/>
                <w:sz w:val="22"/>
                <w:szCs w:val="22"/>
              </w:rPr>
              <w:t xml:space="preserve"> teorie + </w:t>
            </w:r>
            <w:r w:rsidR="00D37498">
              <w:rPr>
                <w:rFonts w:cs="Arial"/>
                <w:sz w:val="22"/>
                <w:szCs w:val="22"/>
              </w:rPr>
              <w:t>8</w:t>
            </w:r>
            <w:r w:rsidRPr="00ED69A9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72522F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2F0E5A" w:rsidRPr="00257339" w:rsidTr="00B5605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ED69A9" w:rsidRDefault="00156C2A" w:rsidP="00B56057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2F0E5A" w:rsidRPr="00ED69A9">
              <w:rPr>
                <w:rFonts w:cs="Arial"/>
                <w:sz w:val="22"/>
                <w:szCs w:val="22"/>
              </w:rPr>
              <w:t>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2F0E5A" w:rsidRPr="00257339" w:rsidTr="00B5605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80567D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</w:rPr>
            </w:pPr>
            <w:r w:rsidRPr="0080567D">
              <w:rPr>
                <w:rFonts w:cs="Arial"/>
                <w:bCs/>
                <w:sz w:val="22"/>
                <w:szCs w:val="22"/>
              </w:rPr>
              <w:t>Absolvování modulu PR04</w:t>
            </w:r>
          </w:p>
        </w:tc>
      </w:tr>
      <w:tr w:rsidR="002F0E5A" w:rsidRPr="00257339" w:rsidTr="00B5605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2F0E5A" w:rsidRPr="00257339" w:rsidRDefault="002F0E5A" w:rsidP="00AE2AA4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Cílem modulu je </w:t>
            </w:r>
            <w:r w:rsidR="00ED69A9" w:rsidRPr="009B2364">
              <w:rPr>
                <w:rFonts w:cs="Arial"/>
                <w:sz w:val="22"/>
                <w:szCs w:val="22"/>
              </w:rPr>
              <w:t xml:space="preserve">seznámit </w:t>
            </w:r>
            <w:r w:rsidR="00AE2AA4">
              <w:rPr>
                <w:rFonts w:cs="Arial"/>
                <w:sz w:val="22"/>
                <w:szCs w:val="22"/>
              </w:rPr>
              <w:t xml:space="preserve">účastníky </w:t>
            </w:r>
            <w:r w:rsidR="00ED69A9" w:rsidRPr="009B2364">
              <w:rPr>
                <w:rFonts w:cs="Arial"/>
                <w:sz w:val="22"/>
                <w:szCs w:val="22"/>
              </w:rPr>
              <w:t xml:space="preserve">s </w:t>
            </w:r>
            <w:r>
              <w:rPr>
                <w:rFonts w:cs="Arial"/>
                <w:sz w:val="22"/>
                <w:szCs w:val="22"/>
              </w:rPr>
              <w:t>ekologick</w:t>
            </w:r>
            <w:r w:rsidR="00ED69A9" w:rsidRPr="009B2364">
              <w:rPr>
                <w:rFonts w:cs="Arial"/>
                <w:sz w:val="22"/>
                <w:szCs w:val="22"/>
              </w:rPr>
              <w:t>ým</w:t>
            </w:r>
            <w:r>
              <w:rPr>
                <w:rFonts w:cs="Arial"/>
                <w:sz w:val="22"/>
                <w:szCs w:val="22"/>
              </w:rPr>
              <w:t xml:space="preserve"> skladov</w:t>
            </w:r>
            <w:r w:rsidR="00ED69A9" w:rsidRPr="009B2364">
              <w:rPr>
                <w:rFonts w:cs="Arial"/>
                <w:sz w:val="22"/>
                <w:szCs w:val="22"/>
              </w:rPr>
              <w:t>áním</w:t>
            </w:r>
            <w:r>
              <w:rPr>
                <w:rFonts w:cs="Arial"/>
                <w:sz w:val="22"/>
                <w:szCs w:val="22"/>
              </w:rPr>
              <w:t xml:space="preserve"> části výrobků, druhotných surovin a odpadů z recyklačního procesu. </w:t>
            </w:r>
          </w:p>
        </w:tc>
      </w:tr>
      <w:tr w:rsidR="002F0E5A" w:rsidRPr="00257339" w:rsidTr="00B5605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F0E5A" w:rsidRPr="00257339" w:rsidRDefault="002F0E5A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2F0E5A" w:rsidRDefault="002F0E5A" w:rsidP="00752A0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Zajistit označování a skladování částí výrobků, aby nedocházelo ke znečištění ovzduší, vody a půdy,</w:t>
            </w:r>
          </w:p>
          <w:p w:rsidR="002F0E5A" w:rsidRDefault="002F0E5A" w:rsidP="00752A0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zvolit místo pro skladování odpadů z recyklace, odpovídající požadavkům vyhlášky o podrobnostech nakládání s odpady a označit toto místo požadovaným způsobem,</w:t>
            </w:r>
          </w:p>
          <w:p w:rsidR="002F0E5A" w:rsidRPr="009927C0" w:rsidRDefault="002F0E5A" w:rsidP="00752A0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zvolit místo pro skladování druhotných surovin před přepravou k jejich využití.</w:t>
            </w:r>
          </w:p>
        </w:tc>
      </w:tr>
      <w:tr w:rsidR="002F0E5A" w:rsidRPr="00257339" w:rsidTr="00B5605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257339" w:rsidRDefault="002F0E5A" w:rsidP="00B56057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Učivo/obsah výuky</w:t>
            </w:r>
          </w:p>
          <w:p w:rsidR="002F0E5A" w:rsidRDefault="002F0E5A" w:rsidP="00752A0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Pr="00FC4174">
              <w:rPr>
                <w:rFonts w:cs="Arial"/>
                <w:sz w:val="22"/>
                <w:szCs w:val="22"/>
              </w:rPr>
              <w:t>značo</w:t>
            </w:r>
            <w:r>
              <w:rPr>
                <w:rFonts w:cs="Arial"/>
                <w:sz w:val="22"/>
                <w:szCs w:val="22"/>
              </w:rPr>
              <w:t>vání a skladování demontovaných částí výrobků a materiálu z recyklace v souladu s ochranou životního prostředí (technologie omezující znečišťování ovzduší, typy znečišťujících látek, opatření zamezující degradaci a znečištění půdy),</w:t>
            </w:r>
          </w:p>
          <w:p w:rsidR="002F0E5A" w:rsidRPr="00FC4174" w:rsidRDefault="002F0E5A" w:rsidP="00752A0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průzkum, volba a označení místa pro skladování odpadů z recyklace,</w:t>
            </w:r>
          </w:p>
          <w:p w:rsidR="002F0E5A" w:rsidRPr="00C91D44" w:rsidRDefault="002F0E5A" w:rsidP="00B5605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skladování druhotných surovin před přepravou.</w:t>
            </w:r>
          </w:p>
        </w:tc>
      </w:tr>
      <w:tr w:rsidR="002F0E5A" w:rsidRPr="00257339" w:rsidTr="00B56057">
        <w:trPr>
          <w:trHeight w:val="1119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2F0E5A" w:rsidRPr="00C91D44" w:rsidRDefault="002F0E5A" w:rsidP="009B236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</w:rPr>
            </w:pPr>
            <w:r w:rsidRPr="00827BA1">
              <w:rPr>
                <w:rFonts w:cs="Arial"/>
                <w:sz w:val="22"/>
                <w:szCs w:val="22"/>
              </w:rPr>
              <w:t xml:space="preserve">Výklad, prezentace, </w:t>
            </w:r>
            <w:r w:rsidR="00AE2AA4">
              <w:rPr>
                <w:rFonts w:cs="Arial"/>
                <w:sz w:val="22"/>
                <w:szCs w:val="22"/>
              </w:rPr>
              <w:t>instruktáž</w:t>
            </w:r>
            <w:r w:rsidRPr="00827BA1">
              <w:rPr>
                <w:rFonts w:cs="Arial"/>
                <w:sz w:val="22"/>
                <w:szCs w:val="22"/>
              </w:rPr>
              <w:t>, nácvik praktických dovedností,</w:t>
            </w:r>
            <w:r w:rsidR="00AE2AA4">
              <w:rPr>
                <w:rFonts w:cs="Arial"/>
                <w:sz w:val="22"/>
                <w:szCs w:val="22"/>
              </w:rPr>
              <w:t xml:space="preserve"> samostatná práce pod odborným dohledem lektora</w:t>
            </w:r>
          </w:p>
        </w:tc>
      </w:tr>
      <w:tr w:rsidR="002F0E5A" w:rsidRPr="00257339" w:rsidTr="00B5605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782C25" w:rsidRDefault="002F0E5A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:rsidR="002F0E5A" w:rsidRPr="00607930" w:rsidRDefault="002F0E5A" w:rsidP="00B56057">
            <w:pPr>
              <w:jc w:val="both"/>
              <w:rPr>
                <w:rFonts w:cs="Arial"/>
              </w:rPr>
            </w:pPr>
            <w:r w:rsidRPr="00607930">
              <w:rPr>
                <w:sz w:val="22"/>
                <w:szCs w:val="22"/>
              </w:rPr>
              <w:t xml:space="preserve">V průběhu výuky bude lektor pozorovat práci jednotlivých účastníků, na základě cíleného pozorování, řízeného rozhovoru (problémového dotazování) a výsledků dílčích úkolů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  <w:r w:rsidR="00137B34">
              <w:rPr>
                <w:color w:val="000000" w:themeColor="text1"/>
                <w:sz w:val="22"/>
                <w:szCs w:val="22"/>
              </w:rPr>
              <w:t>Výuka modulu je ukončena zápočtem.</w:t>
            </w:r>
          </w:p>
        </w:tc>
      </w:tr>
      <w:tr w:rsidR="002F0E5A" w:rsidRPr="00257339" w:rsidTr="00B5605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Pr="00257339" w:rsidRDefault="002F0E5A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2F0E5A" w:rsidRPr="00257339" w:rsidTr="00B56057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257339" w:rsidRDefault="002F0E5A" w:rsidP="00B5605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257339" w:rsidRDefault="002F0E5A" w:rsidP="00B5605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2F0E5A" w:rsidRPr="00257339" w:rsidTr="00B56057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27C5B" w:rsidRDefault="002F0E5A" w:rsidP="00752A01">
                  <w:pPr>
                    <w:pStyle w:val="Odstavecseseznamem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827BA1" w:rsidRDefault="002F0E5A" w:rsidP="0016322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16322E">
                    <w:rPr>
                      <w:rFonts w:cs="Arial"/>
                      <w:bCs/>
                      <w:sz w:val="22"/>
                      <w:szCs w:val="22"/>
                    </w:rPr>
                    <w:t xml:space="preserve">ost 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>označení demontovaných částí výrobků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a materiálu z 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recyklace, </w:t>
                  </w:r>
                  <w:r w:rsidR="0016322E">
                    <w:rPr>
                      <w:rFonts w:cs="Arial"/>
                      <w:bCs/>
                      <w:sz w:val="22"/>
                      <w:szCs w:val="22"/>
                    </w:rPr>
                    <w:t>správnost volby a zdůvodnění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způsob</w:t>
                  </w:r>
                  <w:r w:rsidR="002E4D8C">
                    <w:rPr>
                      <w:rFonts w:cs="Arial"/>
                      <w:bCs/>
                      <w:sz w:val="22"/>
                      <w:szCs w:val="22"/>
                    </w:rPr>
                    <w:t>u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jejich skladování v souladu s ochranou životního prostředí. </w:t>
                  </w:r>
                </w:p>
              </w:tc>
            </w:tr>
            <w:tr w:rsidR="002F0E5A" w:rsidRPr="00827BA1" w:rsidTr="00B56057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27C5B" w:rsidRDefault="002F0E5A" w:rsidP="00752A01">
                  <w:pPr>
                    <w:pStyle w:val="Odstavecseseznamem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827BA1" w:rsidRDefault="002F0E5A" w:rsidP="002E4D8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>Bezchybn</w:t>
                  </w:r>
                  <w:r w:rsidR="002E4D8C">
                    <w:rPr>
                      <w:rFonts w:cs="Arial"/>
                      <w:bCs/>
                      <w:sz w:val="22"/>
                      <w:szCs w:val="22"/>
                    </w:rPr>
                    <w:t>á</w:t>
                  </w:r>
                  <w:r w:rsidR="0016322E">
                    <w:rPr>
                      <w:rFonts w:cs="Arial"/>
                      <w:bCs/>
                      <w:sz w:val="22"/>
                      <w:szCs w:val="22"/>
                    </w:rPr>
                    <w:t xml:space="preserve"> volb</w:t>
                  </w:r>
                  <w:r w:rsidR="002E4D8C">
                    <w:rPr>
                      <w:rFonts w:cs="Arial"/>
                      <w:bCs/>
                      <w:sz w:val="22"/>
                      <w:szCs w:val="22"/>
                    </w:rPr>
                    <w:t>a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16322E">
                    <w:rPr>
                      <w:rFonts w:cs="Arial"/>
                      <w:bCs/>
                      <w:sz w:val="22"/>
                      <w:szCs w:val="22"/>
                    </w:rPr>
                    <w:t xml:space="preserve">a správnost zdůvodnění 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>vhodné</w:t>
                  </w:r>
                  <w:r w:rsidR="0016322E">
                    <w:rPr>
                      <w:rFonts w:cs="Arial"/>
                      <w:bCs/>
                      <w:sz w:val="22"/>
                      <w:szCs w:val="22"/>
                    </w:rPr>
                    <w:t>ho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míst</w:t>
                  </w:r>
                  <w:r w:rsidR="0016322E">
                    <w:rPr>
                      <w:rFonts w:cs="Arial"/>
                      <w:bCs/>
                      <w:sz w:val="22"/>
                      <w:szCs w:val="22"/>
                    </w:rPr>
                    <w:t>a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pro skladování odpadů kategorie O a N, </w:t>
                  </w:r>
                  <w:r w:rsidR="0016322E"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>označ</w:t>
                  </w:r>
                  <w:r w:rsidR="0016322E">
                    <w:rPr>
                      <w:rFonts w:cs="Arial"/>
                      <w:bCs/>
                      <w:sz w:val="22"/>
                      <w:szCs w:val="22"/>
                    </w:rPr>
                    <w:t>ení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míst</w:t>
                  </w:r>
                  <w:r w:rsidR="0016322E">
                    <w:rPr>
                      <w:rFonts w:cs="Arial"/>
                      <w:bCs/>
                      <w:sz w:val="22"/>
                      <w:szCs w:val="22"/>
                    </w:rPr>
                    <w:t>a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v souladu s</w:t>
                  </w:r>
                  <w:r w:rsidR="0016322E">
                    <w:rPr>
                      <w:rFonts w:cs="Arial"/>
                      <w:bCs/>
                      <w:sz w:val="22"/>
                      <w:szCs w:val="22"/>
                    </w:rPr>
                    <w:t> legislativou.</w:t>
                  </w:r>
                </w:p>
              </w:tc>
            </w:tr>
            <w:tr w:rsidR="002F0E5A" w:rsidRPr="00257339" w:rsidTr="00B56057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27C5B" w:rsidRDefault="002F0E5A" w:rsidP="00752A01">
                  <w:pPr>
                    <w:pStyle w:val="Odstavecseseznamem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827BA1" w:rsidRDefault="002F0E5A" w:rsidP="002E4D8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343EEC">
                    <w:rPr>
                      <w:rFonts w:cs="Arial"/>
                      <w:bCs/>
                      <w:sz w:val="22"/>
                      <w:szCs w:val="22"/>
                    </w:rPr>
                    <w:t>ost volby a zdůvodnění vhodného místa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pro skladování druhotných surovin před přepravou v </w:t>
                  </w:r>
                  <w:r w:rsidR="002E4D8C">
                    <w:rPr>
                      <w:rFonts w:cs="Arial"/>
                      <w:bCs/>
                      <w:sz w:val="22"/>
                      <w:szCs w:val="22"/>
                    </w:rPr>
                    <w:t>souladu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s platnou legislativou</w:t>
                  </w:r>
                  <w:r w:rsidR="00343EEC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Pr="00827BA1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2F0E5A" w:rsidRPr="00257339" w:rsidRDefault="002F0E5A" w:rsidP="00B56057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</w:rPr>
            </w:pPr>
          </w:p>
        </w:tc>
      </w:tr>
      <w:tr w:rsidR="002F0E5A" w:rsidRPr="00257339" w:rsidTr="00B56057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Default="002F0E5A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Doporučená literatura pro lektory</w:t>
            </w:r>
          </w:p>
          <w:p w:rsidR="002F0E5A" w:rsidRPr="00A70C1C" w:rsidRDefault="002F0E5A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</w:rPr>
            </w:pPr>
            <w:r w:rsidRPr="00A70C1C">
              <w:rPr>
                <w:rFonts w:cs="Arial"/>
                <w:bCs/>
                <w:color w:val="333333"/>
                <w:sz w:val="22"/>
                <w:szCs w:val="22"/>
              </w:rPr>
              <w:t>Zákon č. 185/2000 Sb., o odpadech</w:t>
            </w:r>
          </w:p>
          <w:p w:rsidR="002F0E5A" w:rsidRPr="00A70C1C" w:rsidRDefault="002F0E5A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</w:rPr>
            </w:pPr>
            <w:r w:rsidRPr="00A70C1C">
              <w:rPr>
                <w:rFonts w:cs="Arial"/>
                <w:bCs/>
                <w:color w:val="333333"/>
                <w:sz w:val="22"/>
                <w:szCs w:val="22"/>
              </w:rPr>
              <w:t>Vyhláška MŽP č. 383/2001 Sb.</w:t>
            </w:r>
            <w:r w:rsidR="00607930">
              <w:rPr>
                <w:rFonts w:cs="Arial"/>
                <w:bCs/>
                <w:color w:val="333333"/>
                <w:sz w:val="22"/>
                <w:szCs w:val="22"/>
              </w:rPr>
              <w:t xml:space="preserve">  </w:t>
            </w:r>
          </w:p>
          <w:p w:rsidR="002F0E5A" w:rsidRPr="00A70C1C" w:rsidRDefault="002F0E5A" w:rsidP="00B5605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</w:rPr>
            </w:pPr>
            <w:r w:rsidRPr="00A70C1C">
              <w:rPr>
                <w:rFonts w:cs="Arial"/>
                <w:bCs/>
                <w:color w:val="333333"/>
                <w:sz w:val="22"/>
                <w:szCs w:val="22"/>
              </w:rPr>
              <w:t>Novela vyhlášky MŽP č. 35/2004</w:t>
            </w:r>
            <w:r>
              <w:rPr>
                <w:rFonts w:cs="Arial"/>
                <w:bCs/>
                <w:color w:val="333333"/>
                <w:sz w:val="22"/>
                <w:szCs w:val="22"/>
              </w:rPr>
              <w:t>,</w:t>
            </w:r>
            <w:r w:rsidRPr="00A70C1C">
              <w:rPr>
                <w:rFonts w:cs="Arial"/>
                <w:bCs/>
                <w:color w:val="333333"/>
                <w:sz w:val="22"/>
                <w:szCs w:val="22"/>
              </w:rPr>
              <w:t xml:space="preserve"> </w:t>
            </w:r>
            <w:r w:rsidRPr="00A70C1C">
              <w:rPr>
                <w:bCs/>
                <w:color w:val="000000"/>
                <w:sz w:val="22"/>
                <w:szCs w:val="22"/>
              </w:rPr>
              <w:t>kterou se mění vyhláška č. 383/2001 Sb. o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A70C1C">
              <w:rPr>
                <w:bCs/>
                <w:color w:val="000000"/>
                <w:sz w:val="22"/>
                <w:szCs w:val="22"/>
              </w:rPr>
              <w:t>podrobnostech nakládání s odpady</w:t>
            </w:r>
            <w:r w:rsidRPr="00657364">
              <w:rPr>
                <w:bCs/>
                <w:sz w:val="22"/>
                <w:szCs w:val="22"/>
              </w:rPr>
              <w:t xml:space="preserve">, </w:t>
            </w:r>
            <w:r w:rsidRPr="00A70C1C">
              <w:rPr>
                <w:bCs/>
                <w:color w:val="000000"/>
                <w:sz w:val="22"/>
                <w:szCs w:val="22"/>
              </w:rPr>
              <w:t>ve znění pozdějších předpisů</w:t>
            </w:r>
          </w:p>
          <w:p w:rsidR="002F0E5A" w:rsidRPr="00657364" w:rsidRDefault="002F0E5A" w:rsidP="00B56057">
            <w:pPr>
              <w:widowControl w:val="0"/>
              <w:autoSpaceDE w:val="0"/>
              <w:autoSpaceDN w:val="0"/>
              <w:jc w:val="both"/>
            </w:pPr>
            <w:r w:rsidRPr="00657364">
              <w:rPr>
                <w:rFonts w:cs="Arial"/>
                <w:bCs/>
                <w:sz w:val="22"/>
                <w:szCs w:val="22"/>
              </w:rPr>
              <w:t xml:space="preserve">ZAJÍC, R. </w:t>
            </w:r>
            <w:r w:rsidRPr="00657364">
              <w:rPr>
                <w:rFonts w:cs="Arial"/>
                <w:bCs/>
                <w:i/>
                <w:sz w:val="22"/>
                <w:szCs w:val="22"/>
              </w:rPr>
              <w:t>Odpadové Fórum č. 4,</w:t>
            </w:r>
            <w:r w:rsidRPr="00657364">
              <w:rPr>
                <w:rFonts w:cs="Arial"/>
                <w:bCs/>
                <w:sz w:val="22"/>
                <w:szCs w:val="22"/>
              </w:rPr>
              <w:t xml:space="preserve"> Nebezpečné látky ve firmě, 2014</w:t>
            </w:r>
          </w:p>
        </w:tc>
      </w:tr>
    </w:tbl>
    <w:p w:rsidR="002F0E5A" w:rsidRDefault="002F0E5A" w:rsidP="00752A01"/>
    <w:p w:rsidR="002F0E5A" w:rsidRDefault="002F0E5A" w:rsidP="00752A01">
      <w:r>
        <w:br w:type="page"/>
      </w:r>
    </w:p>
    <w:p w:rsidR="002F0E5A" w:rsidRDefault="002F0E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2F0E5A" w:rsidRPr="00257339" w:rsidTr="00C65D7D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4C3687" w:rsidRDefault="002F0E5A" w:rsidP="00C65D7D">
            <w:pPr>
              <w:widowControl w:val="0"/>
              <w:autoSpaceDE w:val="0"/>
              <w:autoSpaceDN w:val="0"/>
              <w:rPr>
                <w:rFonts w:cs="Arial"/>
                <w:b/>
              </w:rPr>
            </w:pPr>
            <w:r w:rsidRPr="004C3687">
              <w:rPr>
                <w:rFonts w:cs="Arial"/>
                <w:b/>
                <w:sz w:val="22"/>
                <w:szCs w:val="22"/>
              </w:rPr>
              <w:t>Řízení a kontrola recyklace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C91D44" w:rsidRDefault="002F0E5A" w:rsidP="00AA1E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</w:rPr>
            </w:pPr>
            <w:r w:rsidRPr="00C91D44">
              <w:rPr>
                <w:rFonts w:cs="Arial"/>
                <w:b/>
                <w:sz w:val="22"/>
                <w:szCs w:val="22"/>
              </w:rPr>
              <w:t>PR06</w:t>
            </w:r>
          </w:p>
        </w:tc>
      </w:tr>
      <w:tr w:rsidR="002F0E5A" w:rsidRPr="00257339" w:rsidTr="00C65D7D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775BF6" w:rsidRDefault="002F0E5A" w:rsidP="00156C2A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 w:rsidRPr="00775BF6">
              <w:rPr>
                <w:rFonts w:cs="Arial"/>
                <w:sz w:val="22"/>
                <w:szCs w:val="22"/>
              </w:rPr>
              <w:t>12 hodin (</w:t>
            </w:r>
            <w:r w:rsidR="00D37498">
              <w:rPr>
                <w:rFonts w:cs="Arial"/>
                <w:sz w:val="22"/>
                <w:szCs w:val="22"/>
              </w:rPr>
              <w:t xml:space="preserve">4 </w:t>
            </w:r>
            <w:r w:rsidRPr="00775BF6">
              <w:rPr>
                <w:rFonts w:cs="Arial"/>
                <w:sz w:val="22"/>
                <w:szCs w:val="22"/>
              </w:rPr>
              <w:t xml:space="preserve">teorie + </w:t>
            </w:r>
            <w:r w:rsidR="00D37498">
              <w:rPr>
                <w:rFonts w:cs="Arial"/>
                <w:sz w:val="22"/>
                <w:szCs w:val="22"/>
              </w:rPr>
              <w:t xml:space="preserve">8 </w:t>
            </w:r>
            <w:r w:rsidRPr="00775BF6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72522F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2F0E5A" w:rsidRPr="00257339" w:rsidTr="00C65D7D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775BF6" w:rsidRDefault="00156C2A" w:rsidP="00C65D7D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2F0E5A" w:rsidRPr="00775BF6">
              <w:rPr>
                <w:rFonts w:cs="Arial"/>
                <w:sz w:val="22"/>
                <w:szCs w:val="22"/>
              </w:rPr>
              <w:t>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2F0E5A" w:rsidRPr="00257339" w:rsidTr="00C65D7D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80567D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PR05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2F0E5A" w:rsidRPr="00257339" w:rsidRDefault="002F0E5A" w:rsidP="00343EEC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Cílem modulu je</w:t>
            </w:r>
            <w:r w:rsidR="00343EEC">
              <w:rPr>
                <w:rFonts w:cs="Arial"/>
                <w:sz w:val="22"/>
                <w:szCs w:val="22"/>
              </w:rPr>
              <w:t xml:space="preserve"> připravit účastníky na řízení a kontrolu technologických operací při recyklaci odpadu a zabezpečování kvality výstupního materiálu za dodržení bezpečnostních předpisů.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F0E5A" w:rsidRPr="00257339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2F0E5A" w:rsidRDefault="002F0E5A" w:rsidP="00A6538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Zdůvodnit volbu technologické operace (např. stříhání, drcení, lisování, způsob separace) z hlediska požadavků na kvalitu výstupního materiálu,</w:t>
            </w:r>
          </w:p>
          <w:p w:rsidR="002F0E5A" w:rsidRDefault="002F0E5A" w:rsidP="00A6538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zkontrolovat průběh technologické operace z hlediska zabezpečování parametrů kvality výstupního materiálu, určit příčiny nedostatků a zvolit způsoby jejich odstranění,</w:t>
            </w:r>
          </w:p>
          <w:p w:rsidR="002F0E5A" w:rsidRPr="009927C0" w:rsidRDefault="002F0E5A" w:rsidP="00A6538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zkontrolovat dodržování bezpečnostních předpisů při technologické operaci.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257339" w:rsidRDefault="002F0E5A" w:rsidP="00C65D7D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Učivo/obsah výuky</w:t>
            </w:r>
          </w:p>
          <w:p w:rsidR="002F0E5A" w:rsidRPr="00257339" w:rsidRDefault="002F0E5A" w:rsidP="00A6538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Analýza technologických operací (stříhání, drcení, lisování, způsob separace) pro stanovený vzorek odpadů,</w:t>
            </w:r>
          </w:p>
          <w:p w:rsidR="002F0E5A" w:rsidRPr="00257339" w:rsidRDefault="002F0E5A" w:rsidP="00A6538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kontrola technologických postupů, posuzování předepsaných parametrů kvality výstupního produktu, způsoby odstraňování případných nedostatků,</w:t>
            </w:r>
          </w:p>
          <w:p w:rsidR="002F0E5A" w:rsidRPr="00257339" w:rsidRDefault="00EE31F3" w:rsidP="00EB74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 w:rsidRPr="009B2364">
              <w:rPr>
                <w:rFonts w:cs="Arial"/>
                <w:sz w:val="22"/>
                <w:szCs w:val="22"/>
              </w:rPr>
              <w:t>předpisy</w:t>
            </w:r>
            <w:r>
              <w:rPr>
                <w:rFonts w:cs="Arial"/>
                <w:color w:val="0070C0"/>
                <w:sz w:val="22"/>
                <w:szCs w:val="22"/>
              </w:rPr>
              <w:t xml:space="preserve"> </w:t>
            </w:r>
            <w:r w:rsidR="002F0E5A">
              <w:rPr>
                <w:rFonts w:cs="Arial"/>
                <w:sz w:val="22"/>
                <w:szCs w:val="22"/>
              </w:rPr>
              <w:t>BOZP při technologických operacích.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Pr="004C3687" w:rsidRDefault="002F0E5A" w:rsidP="004C368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4C3687">
              <w:rPr>
                <w:rFonts w:cs="Arial"/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2F0E5A" w:rsidRPr="000B1072" w:rsidRDefault="002F0E5A" w:rsidP="009B236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</w:rPr>
            </w:pPr>
            <w:r w:rsidRPr="000B1072">
              <w:rPr>
                <w:rFonts w:cs="Arial"/>
                <w:sz w:val="22"/>
                <w:szCs w:val="22"/>
              </w:rPr>
              <w:t>Výklad, prezentace, pozorování</w:t>
            </w:r>
            <w:r w:rsidRPr="000B1072">
              <w:rPr>
                <w:rFonts w:cs="Arial"/>
                <w:b/>
                <w:bCs/>
                <w:sz w:val="22"/>
                <w:szCs w:val="22"/>
              </w:rPr>
              <w:t xml:space="preserve">, </w:t>
            </w:r>
            <w:r w:rsidR="00D55920" w:rsidRPr="00D40495">
              <w:rPr>
                <w:rFonts w:cs="Arial"/>
                <w:bCs/>
                <w:sz w:val="22"/>
                <w:szCs w:val="22"/>
              </w:rPr>
              <w:t>instruktáž,</w:t>
            </w:r>
            <w:r w:rsidR="00EE31F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0B1072">
              <w:rPr>
                <w:rFonts w:cs="Arial"/>
                <w:sz w:val="22"/>
                <w:szCs w:val="22"/>
              </w:rPr>
              <w:t>nácvik praktických dovedností,</w:t>
            </w:r>
            <w:r w:rsidR="00EE31F3">
              <w:rPr>
                <w:rFonts w:cs="Arial"/>
                <w:sz w:val="22"/>
                <w:szCs w:val="22"/>
              </w:rPr>
              <w:t xml:space="preserve"> samostatná práce pod odborným dohledem lektora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782C25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:rsidR="002F0E5A" w:rsidRPr="0044550F" w:rsidRDefault="002F0E5A" w:rsidP="00DA0B1D">
            <w:pPr>
              <w:jc w:val="both"/>
            </w:pPr>
            <w:r w:rsidRPr="0044550F">
              <w:rPr>
                <w:sz w:val="22"/>
                <w:szCs w:val="22"/>
              </w:rPr>
              <w:t xml:space="preserve">V průběhu výuky bude lektor pozorovat práci jednotlivých účastníků, na základě cíleného pozorování, řízeného rozhovoru (problémového dotazování) a výsledků dílčích úkolů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  <w:r w:rsidR="00137B34">
              <w:rPr>
                <w:color w:val="000000" w:themeColor="text1"/>
                <w:sz w:val="22"/>
                <w:szCs w:val="22"/>
              </w:rPr>
              <w:t>Výuka modulu je ukončena zápočtem.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2F0E5A" w:rsidRPr="00257339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257339" w:rsidRDefault="002F0E5A" w:rsidP="00C65D7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257339" w:rsidRDefault="002F0E5A" w:rsidP="00C65D7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2F0E5A" w:rsidRPr="00257339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27C5B" w:rsidRDefault="002F0E5A" w:rsidP="00A6538B">
                  <w:pPr>
                    <w:pStyle w:val="Odstavecseseznamem"/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0B1072" w:rsidRDefault="002F0E5A" w:rsidP="00AE02B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 w:rsidRPr="000B1072"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343EEC">
                    <w:rPr>
                      <w:rFonts w:cs="Arial"/>
                      <w:bCs/>
                      <w:sz w:val="22"/>
                      <w:szCs w:val="22"/>
                    </w:rPr>
                    <w:t xml:space="preserve">ost volby technologické operace a </w:t>
                  </w:r>
                  <w:r w:rsidR="00D70EBC">
                    <w:rPr>
                      <w:rFonts w:cs="Arial"/>
                      <w:bCs/>
                      <w:sz w:val="22"/>
                      <w:szCs w:val="22"/>
                    </w:rPr>
                    <w:t>správnost</w:t>
                  </w:r>
                  <w:r w:rsidR="00343EEC">
                    <w:rPr>
                      <w:rFonts w:cs="Arial"/>
                      <w:bCs/>
                      <w:sz w:val="22"/>
                      <w:szCs w:val="22"/>
                    </w:rPr>
                    <w:t xml:space="preserve"> zdůvodn</w:t>
                  </w:r>
                  <w:r w:rsidR="00D70EBC">
                    <w:rPr>
                      <w:rFonts w:cs="Arial"/>
                      <w:bCs/>
                      <w:sz w:val="22"/>
                      <w:szCs w:val="22"/>
                    </w:rPr>
                    <w:t>ění volby</w:t>
                  </w:r>
                  <w:r w:rsidR="00343EEC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D70EBC">
                    <w:rPr>
                      <w:rFonts w:cs="Arial"/>
                      <w:bCs/>
                      <w:sz w:val="22"/>
                      <w:szCs w:val="22"/>
                    </w:rPr>
                    <w:t>vzhledem k</w:t>
                  </w:r>
                  <w:r w:rsidRPr="000B1072">
                    <w:rPr>
                      <w:rFonts w:cs="Arial"/>
                      <w:bCs/>
                      <w:sz w:val="22"/>
                      <w:szCs w:val="22"/>
                    </w:rPr>
                    <w:t> požadavkům na kvalitu výstupního mate</w:t>
                  </w:r>
                  <w:r w:rsidR="00D70EBC">
                    <w:rPr>
                      <w:rFonts w:cs="Arial"/>
                      <w:bCs/>
                      <w:sz w:val="22"/>
                      <w:szCs w:val="22"/>
                    </w:rPr>
                    <w:t>riálu</w:t>
                  </w:r>
                  <w:r w:rsidR="00AE02B0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2F0E5A" w:rsidRPr="00257339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27C5B" w:rsidRDefault="002F0E5A" w:rsidP="00A6538B">
                  <w:pPr>
                    <w:pStyle w:val="Odstavecseseznamem"/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0B1072" w:rsidRDefault="00D70EBC" w:rsidP="00AE02B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postupu při kontrole průběhu technologických operací vzhledem k požadavkům na kvalitu výstupního materiálu. Správnost odhalení možných příčin</w:t>
                  </w:r>
                  <w:r w:rsidR="002F0E5A" w:rsidRPr="000B1072">
                    <w:rPr>
                      <w:rFonts w:cs="Arial"/>
                      <w:bCs/>
                      <w:sz w:val="22"/>
                      <w:szCs w:val="22"/>
                    </w:rPr>
                    <w:t xml:space="preserve"> nedostatků při technologické operaci a</w:t>
                  </w:r>
                  <w:r w:rsidR="002F0E5A">
                    <w:rPr>
                      <w:rFonts w:cs="Arial"/>
                      <w:bCs/>
                      <w:sz w:val="22"/>
                      <w:szCs w:val="22"/>
                    </w:rPr>
                    <w:t> </w:t>
                  </w:r>
                  <w:r w:rsidR="002F0E5A" w:rsidRPr="000B1072"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 w:rsidR="002F0E5A" w:rsidRPr="000B107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návrhu postupu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lastRenderedPageBreak/>
                    <w:t>odstranění nedostatků</w:t>
                  </w:r>
                  <w:r w:rsidR="00AE02B0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B853F1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F0E5A" w:rsidRPr="00257339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27C5B" w:rsidRDefault="002F0E5A" w:rsidP="00A6538B">
                  <w:pPr>
                    <w:pStyle w:val="Odstavecseseznamem"/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0B1072" w:rsidRDefault="00B853F1" w:rsidP="00AE02B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postupu při kontrole dodržování </w:t>
                  </w:r>
                  <w:r w:rsidR="002F0E5A" w:rsidRPr="000B1072">
                    <w:rPr>
                      <w:rFonts w:cs="Arial"/>
                      <w:bCs/>
                      <w:sz w:val="22"/>
                      <w:szCs w:val="22"/>
                    </w:rPr>
                    <w:t>BOZP při obsluze strojů a zařízení v souladu s</w:t>
                  </w:r>
                  <w:r w:rsidR="00AE02B0">
                    <w:rPr>
                      <w:rFonts w:cs="Arial"/>
                      <w:bCs/>
                      <w:sz w:val="22"/>
                      <w:szCs w:val="22"/>
                    </w:rPr>
                    <w:t xml:space="preserve"> platnou legislativou a technologickými postupy </w:t>
                  </w:r>
                  <w:r w:rsidR="002F0E5A" w:rsidRPr="000B1072">
                    <w:rPr>
                      <w:rFonts w:cs="Arial"/>
                      <w:bCs/>
                      <w:sz w:val="22"/>
                      <w:szCs w:val="22"/>
                    </w:rPr>
                    <w:t xml:space="preserve">s ohledem na druh zpracovávaného odpadu. </w:t>
                  </w:r>
                </w:p>
              </w:tc>
            </w:tr>
          </w:tbl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</w:rPr>
            </w:pPr>
          </w:p>
        </w:tc>
      </w:tr>
      <w:tr w:rsidR="002F0E5A" w:rsidRPr="00257339" w:rsidTr="00C65D7D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Doporučená literatura pro lektory</w:t>
            </w:r>
          </w:p>
          <w:p w:rsidR="002F0E5A" w:rsidRPr="000D1A73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 w:rsidRPr="000D1A73">
              <w:rPr>
                <w:rFonts w:cs="Arial"/>
                <w:sz w:val="22"/>
                <w:szCs w:val="22"/>
              </w:rPr>
              <w:t xml:space="preserve">Sdělení Komise COM (2014) 332 final </w:t>
            </w:r>
            <w:r w:rsidRPr="000D1A73">
              <w:rPr>
                <w:rFonts w:cs="Arial"/>
                <w:bCs/>
                <w:sz w:val="22"/>
                <w:szCs w:val="22"/>
              </w:rPr>
              <w:t>o strategickém rámci EU pro ochranu zdraví a</w:t>
            </w:r>
            <w:r>
              <w:rPr>
                <w:rFonts w:cs="Arial"/>
                <w:bCs/>
                <w:sz w:val="22"/>
                <w:szCs w:val="22"/>
              </w:rPr>
              <w:t> </w:t>
            </w:r>
            <w:r w:rsidRPr="000D1A73">
              <w:rPr>
                <w:rFonts w:cs="Arial"/>
                <w:bCs/>
                <w:sz w:val="22"/>
                <w:szCs w:val="22"/>
              </w:rPr>
              <w:t>bezpečnosti při práci na období 2014 – 2020</w:t>
            </w:r>
          </w:p>
          <w:p w:rsidR="002F0E5A" w:rsidRPr="000D1A73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</w:rPr>
            </w:pPr>
            <w:r w:rsidRPr="000D1A73">
              <w:rPr>
                <w:rFonts w:cs="Arial"/>
                <w:bCs/>
                <w:sz w:val="22"/>
                <w:szCs w:val="22"/>
              </w:rPr>
              <w:t>Zákon č. 309/2006 Sb.</w:t>
            </w:r>
            <w:r w:rsidRPr="000D1A73">
              <w:rPr>
                <w:rFonts w:cs="Arial"/>
                <w:sz w:val="22"/>
                <w:szCs w:val="22"/>
              </w:rPr>
              <w:t xml:space="preserve">, o zajištění dalších podmínek bezpečnosti a ochrany zdraví při práci, ve znění pozdějších předpisů </w:t>
            </w:r>
          </w:p>
          <w:p w:rsidR="002F0E5A" w:rsidRPr="000D1A73" w:rsidRDefault="002F0E5A" w:rsidP="00C23CF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 w:rsidRPr="000D1A73">
              <w:rPr>
                <w:rFonts w:cs="Arial"/>
                <w:bCs/>
                <w:sz w:val="22"/>
                <w:szCs w:val="22"/>
              </w:rPr>
              <w:t xml:space="preserve">KURAŠ, M. </w:t>
            </w:r>
            <w:r w:rsidRPr="000D1A73">
              <w:rPr>
                <w:rFonts w:cs="Arial"/>
                <w:bCs/>
                <w:i/>
                <w:sz w:val="22"/>
                <w:szCs w:val="22"/>
              </w:rPr>
              <w:t>Odpady a jejich zpracování,</w:t>
            </w:r>
            <w:r w:rsidRPr="000D1A73">
              <w:rPr>
                <w:rFonts w:cs="Arial"/>
                <w:bCs/>
                <w:sz w:val="22"/>
                <w:szCs w:val="22"/>
              </w:rPr>
              <w:t xml:space="preserve"> 1. vydání, Vodní zdroje Ekomonitor, spol. s r. o., 2014, 344 s. ISBN 978-80-86832-80-7</w:t>
            </w:r>
          </w:p>
          <w:p w:rsidR="002F0E5A" w:rsidRPr="000D1A73" w:rsidRDefault="002F0E5A" w:rsidP="000D1A7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 w:rsidRPr="000D1A73">
              <w:rPr>
                <w:rFonts w:cs="Arial"/>
                <w:bCs/>
                <w:sz w:val="22"/>
                <w:szCs w:val="22"/>
              </w:rPr>
              <w:t xml:space="preserve">KURAŠ, M. a kol. </w:t>
            </w:r>
            <w:r w:rsidRPr="000D1A73">
              <w:rPr>
                <w:rFonts w:cs="Arial"/>
                <w:bCs/>
                <w:i/>
                <w:sz w:val="22"/>
                <w:szCs w:val="22"/>
              </w:rPr>
              <w:t xml:space="preserve">Odpadové hospodářství, </w:t>
            </w:r>
            <w:r w:rsidRPr="000D1A73">
              <w:rPr>
                <w:rFonts w:cs="Arial"/>
                <w:bCs/>
                <w:sz w:val="22"/>
                <w:szCs w:val="22"/>
              </w:rPr>
              <w:t>1. vydání, Vodní zdroje Ekomonitor, spol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 w:rsidRPr="000D1A73">
              <w:rPr>
                <w:rFonts w:cs="Arial"/>
                <w:bCs/>
                <w:sz w:val="22"/>
                <w:szCs w:val="22"/>
              </w:rPr>
              <w:t xml:space="preserve"> s r. o., 2008, 152 s. ISBN 978-80-86832-34-0</w:t>
            </w:r>
          </w:p>
        </w:tc>
      </w:tr>
    </w:tbl>
    <w:p w:rsidR="002F0E5A" w:rsidRDefault="002F0E5A" w:rsidP="00AA1E33"/>
    <w:p w:rsidR="002F0E5A" w:rsidRDefault="002F0E5A" w:rsidP="00AA1E3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2F0E5A" w:rsidRPr="00257339" w:rsidTr="00C65D7D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Evidence recyklace a řízení pracovního kolektivu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C91D44" w:rsidRDefault="002F0E5A" w:rsidP="008056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</w:rPr>
            </w:pPr>
            <w:r w:rsidRPr="00C91D44">
              <w:rPr>
                <w:rFonts w:cs="Arial"/>
                <w:b/>
                <w:sz w:val="22"/>
                <w:szCs w:val="22"/>
              </w:rPr>
              <w:t>PR07</w:t>
            </w:r>
          </w:p>
        </w:tc>
      </w:tr>
      <w:tr w:rsidR="002F0E5A" w:rsidRPr="00257339" w:rsidTr="00C65D7D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44550F" w:rsidRDefault="002F0E5A" w:rsidP="00156C2A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 w:rsidRPr="0044550F">
              <w:rPr>
                <w:rFonts w:cs="Arial"/>
                <w:sz w:val="22"/>
                <w:szCs w:val="22"/>
              </w:rPr>
              <w:t>12 hodin (</w:t>
            </w:r>
            <w:r w:rsidR="00D37498">
              <w:rPr>
                <w:rFonts w:cs="Arial"/>
                <w:sz w:val="22"/>
                <w:szCs w:val="22"/>
              </w:rPr>
              <w:t>4</w:t>
            </w:r>
            <w:r w:rsidRPr="0044550F">
              <w:rPr>
                <w:rFonts w:cs="Arial"/>
                <w:sz w:val="22"/>
                <w:szCs w:val="22"/>
              </w:rPr>
              <w:t xml:space="preserve"> teorie + </w:t>
            </w:r>
            <w:r w:rsidR="00D37498">
              <w:rPr>
                <w:rFonts w:cs="Arial"/>
                <w:sz w:val="22"/>
                <w:szCs w:val="22"/>
              </w:rPr>
              <w:t>8</w:t>
            </w:r>
            <w:r w:rsidRPr="0044550F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72522F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2F0E5A" w:rsidRPr="00257339" w:rsidTr="00C65D7D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44550F" w:rsidRDefault="00156C2A" w:rsidP="00C65D7D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2F0E5A" w:rsidRPr="0044550F">
              <w:rPr>
                <w:rFonts w:cs="Arial"/>
                <w:sz w:val="22"/>
                <w:szCs w:val="22"/>
              </w:rPr>
              <w:t>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2F0E5A" w:rsidRPr="00257339" w:rsidTr="00C65D7D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80567D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PR05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  <w:r w:rsidR="0044550F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:rsidR="00E0773D" w:rsidRPr="009B2364" w:rsidRDefault="00203ACB" w:rsidP="00D4049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9B2364">
              <w:rPr>
                <w:rFonts w:cs="Arial"/>
                <w:bCs/>
                <w:sz w:val="22"/>
                <w:szCs w:val="22"/>
              </w:rPr>
              <w:t xml:space="preserve">Cílem modulu je seznámit </w:t>
            </w:r>
            <w:r w:rsidR="00EE31F3" w:rsidRPr="009B2364">
              <w:rPr>
                <w:rFonts w:cs="Arial"/>
                <w:bCs/>
                <w:sz w:val="22"/>
                <w:szCs w:val="22"/>
              </w:rPr>
              <w:t xml:space="preserve">účastníky </w:t>
            </w:r>
            <w:r w:rsidRPr="009B2364">
              <w:rPr>
                <w:rFonts w:cs="Arial"/>
                <w:bCs/>
                <w:sz w:val="22"/>
                <w:szCs w:val="22"/>
              </w:rPr>
              <w:t>s vedením evidenc</w:t>
            </w:r>
            <w:r w:rsidR="00EE31F3" w:rsidRPr="009B2364">
              <w:rPr>
                <w:rFonts w:cs="Arial"/>
                <w:bCs/>
                <w:sz w:val="22"/>
                <w:szCs w:val="22"/>
              </w:rPr>
              <w:t>e</w:t>
            </w:r>
            <w:r w:rsidRPr="009B2364">
              <w:rPr>
                <w:rFonts w:cs="Arial"/>
                <w:bCs/>
                <w:sz w:val="22"/>
                <w:szCs w:val="22"/>
              </w:rPr>
              <w:t xml:space="preserve"> technologického procesu recyklace podle </w:t>
            </w:r>
            <w:r w:rsidR="00EE31F3" w:rsidRPr="009B2364">
              <w:rPr>
                <w:rFonts w:cs="Arial"/>
                <w:bCs/>
                <w:sz w:val="22"/>
                <w:szCs w:val="22"/>
              </w:rPr>
              <w:t xml:space="preserve">platných předpisů </w:t>
            </w:r>
            <w:r w:rsidRPr="009B2364">
              <w:rPr>
                <w:rFonts w:cs="Arial"/>
                <w:bCs/>
                <w:sz w:val="22"/>
                <w:szCs w:val="22"/>
              </w:rPr>
              <w:t xml:space="preserve">a vnitropodnikových směrnic </w:t>
            </w:r>
            <w:r w:rsidR="00EE31F3" w:rsidRPr="009B2364">
              <w:rPr>
                <w:rFonts w:cs="Arial"/>
                <w:bCs/>
                <w:sz w:val="22"/>
                <w:szCs w:val="22"/>
              </w:rPr>
              <w:t xml:space="preserve">a připravit je na </w:t>
            </w:r>
            <w:r w:rsidRPr="009B2364">
              <w:rPr>
                <w:rFonts w:cs="Arial"/>
                <w:bCs/>
                <w:sz w:val="22"/>
                <w:szCs w:val="22"/>
              </w:rPr>
              <w:t>řízení menšího pracovního kolektivu</w:t>
            </w:r>
            <w:r w:rsidR="00EE31F3" w:rsidRPr="009B2364">
              <w:rPr>
                <w:rFonts w:cs="Arial"/>
                <w:bCs/>
                <w:sz w:val="22"/>
                <w:szCs w:val="22"/>
              </w:rPr>
              <w:t>.</w:t>
            </w:r>
            <w:r w:rsidRPr="009B2364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F0E5A" w:rsidRPr="00257339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2F0E5A" w:rsidRPr="000D1A73" w:rsidRDefault="002F0E5A" w:rsidP="000D1A7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 w:rsidRPr="000D1A73">
              <w:rPr>
                <w:rFonts w:cs="Arial"/>
                <w:bCs/>
                <w:color w:val="000000"/>
                <w:sz w:val="22"/>
                <w:szCs w:val="22"/>
              </w:rPr>
              <w:t>Vyjmenovat požadavky na průběžnou evidenci podle zákona o odpadech a vyhlášky o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 </w:t>
            </w:r>
            <w:r w:rsidRPr="000D1A73">
              <w:rPr>
                <w:rFonts w:cs="Arial"/>
                <w:bCs/>
                <w:color w:val="000000"/>
                <w:sz w:val="22"/>
                <w:szCs w:val="22"/>
              </w:rPr>
              <w:t>podrobnostech nakládání s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 </w:t>
            </w:r>
            <w:r w:rsidRPr="000D1A73">
              <w:rPr>
                <w:rFonts w:cs="Arial"/>
                <w:bCs/>
                <w:color w:val="000000"/>
                <w:sz w:val="22"/>
                <w:szCs w:val="22"/>
              </w:rPr>
              <w:t>odpady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  <w:r w:rsidRPr="000D1A73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2F0E5A" w:rsidRPr="000D1A73" w:rsidRDefault="002F0E5A" w:rsidP="000D1A7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Pr="000D1A73">
              <w:rPr>
                <w:rFonts w:cs="Arial"/>
                <w:bCs/>
                <w:color w:val="000000"/>
                <w:sz w:val="22"/>
                <w:szCs w:val="22"/>
              </w:rPr>
              <w:t>opsat obsah zápisů v provozním deníku podle vyhlášky o podrobnostech nakládání s odpady s praktickou ukázkou,</w:t>
            </w:r>
          </w:p>
          <w:p w:rsidR="002F0E5A" w:rsidRDefault="002F0E5A" w:rsidP="000D1A7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popsat obsah provozního řádu zařízení podle vyhlášky o podrobnostech nakládání s odpady a navrhnout změnu předloženého provozního řádu,</w:t>
            </w:r>
          </w:p>
          <w:p w:rsidR="002F0E5A" w:rsidRDefault="002F0E5A" w:rsidP="000D1A7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posoudit úplnost dokladu kvality přejímaných odpadů podle vyhlášky o podrobnostech nakládání s odpady a popsat případné nedostatky,</w:t>
            </w:r>
          </w:p>
          <w:p w:rsidR="002F0E5A" w:rsidRDefault="002F0E5A" w:rsidP="000D1A7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přidělit činnosti simulovanému pracovníku kolektivu podle specializace a odpovědnosti jeho členů, </w:t>
            </w:r>
          </w:p>
          <w:p w:rsidR="002F0E5A" w:rsidRDefault="002F0E5A" w:rsidP="000D1A7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zkontrolovat výsledky činnosti s využitím pracovních předpisů,</w:t>
            </w:r>
          </w:p>
          <w:p w:rsidR="002F0E5A" w:rsidRPr="009927C0" w:rsidRDefault="002F0E5A" w:rsidP="000D1A7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zkontrolovat dodržování bezpečnosti práce pracovníky.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257339" w:rsidRDefault="002F0E5A" w:rsidP="00C65D7D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Učivo/obsah výuky</w:t>
            </w:r>
          </w:p>
          <w:p w:rsidR="002F0E5A" w:rsidRPr="00257339" w:rsidRDefault="002F0E5A" w:rsidP="00A6538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Práce s platnými předpisy o evidenci odpadů (Zákon č. 125/2001 Sb., Vyhláška č. 383/2001 Sb., Vyhláška č. 117/2002 Sb.),</w:t>
            </w:r>
          </w:p>
          <w:p w:rsidR="002F0E5A" w:rsidRPr="000D1A73" w:rsidRDefault="002F0E5A" w:rsidP="000D1A7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cs="Arial"/>
              </w:rPr>
            </w:pPr>
            <w:r w:rsidRPr="000D1A73">
              <w:rPr>
                <w:rFonts w:cs="Arial"/>
                <w:sz w:val="22"/>
                <w:szCs w:val="22"/>
              </w:rPr>
              <w:t xml:space="preserve">provozní deník, </w:t>
            </w:r>
          </w:p>
          <w:p w:rsidR="002F0E5A" w:rsidRPr="00CF4C4F" w:rsidRDefault="002F0E5A" w:rsidP="000D1A7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cs="Arial"/>
              </w:rPr>
            </w:pPr>
            <w:r w:rsidRPr="00CF4C4F">
              <w:rPr>
                <w:rFonts w:cs="Arial"/>
                <w:sz w:val="22"/>
                <w:szCs w:val="22"/>
              </w:rPr>
              <w:t>provozní řád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2F0E5A" w:rsidRDefault="002F0E5A" w:rsidP="00A6538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doklady při přejímce odpadů,</w:t>
            </w:r>
          </w:p>
          <w:p w:rsidR="002F0E5A" w:rsidRDefault="002F0E5A" w:rsidP="00934F5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přidělování individuálních pracovních úkolů členům pracovního kolektivu,</w:t>
            </w:r>
          </w:p>
          <w:p w:rsidR="002F0E5A" w:rsidRDefault="002F0E5A" w:rsidP="00934F5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kontrola pracovních výsledků,</w:t>
            </w:r>
          </w:p>
          <w:p w:rsidR="002F0E5A" w:rsidRPr="00257339" w:rsidRDefault="002F0E5A" w:rsidP="00934F5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kontrola dodržování BOZP a PO, používání ochranných pomůcek.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Default="002F0E5A" w:rsidP="00455A7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2F0E5A" w:rsidRPr="000D1A73" w:rsidRDefault="002F0E5A" w:rsidP="00F75F0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</w:rPr>
            </w:pPr>
            <w:r w:rsidRPr="000D1A73">
              <w:rPr>
                <w:rFonts w:cs="Arial"/>
                <w:sz w:val="22"/>
                <w:szCs w:val="22"/>
              </w:rPr>
              <w:t xml:space="preserve">Výklad, prezentace, pozorování, </w:t>
            </w:r>
            <w:r w:rsidR="006A2FE7">
              <w:rPr>
                <w:rFonts w:cs="Arial"/>
                <w:sz w:val="22"/>
                <w:szCs w:val="22"/>
              </w:rPr>
              <w:t xml:space="preserve">řešení modelových situací, </w:t>
            </w:r>
            <w:r w:rsidR="00EE31F3">
              <w:rPr>
                <w:rFonts w:cs="Arial"/>
                <w:sz w:val="22"/>
                <w:szCs w:val="22"/>
              </w:rPr>
              <w:t xml:space="preserve">instruktáž, </w:t>
            </w:r>
            <w:r w:rsidRPr="000D1A73">
              <w:rPr>
                <w:rFonts w:cs="Arial"/>
                <w:sz w:val="22"/>
                <w:szCs w:val="22"/>
              </w:rPr>
              <w:t xml:space="preserve">nácvik praktických dovedností, </w:t>
            </w:r>
            <w:r w:rsidR="00EE31F3">
              <w:rPr>
                <w:rFonts w:cs="Arial"/>
                <w:sz w:val="22"/>
                <w:szCs w:val="22"/>
              </w:rPr>
              <w:t>samostatná práce pod odborným dohledem lektora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782C25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:rsidR="002F0E5A" w:rsidRPr="002B62FD" w:rsidRDefault="002F0E5A" w:rsidP="002B62FD">
            <w:pPr>
              <w:jc w:val="both"/>
              <w:rPr>
                <w:rFonts w:cs="Arial"/>
              </w:rPr>
            </w:pPr>
            <w:r w:rsidRPr="002B62FD">
              <w:rPr>
                <w:sz w:val="22"/>
                <w:szCs w:val="22"/>
              </w:rPr>
              <w:t xml:space="preserve">V průběhu výuky bude lektor pozorovat práci jednotlivých účastníků, na základě cíleného pozorování, řízeného rozhovoru (problémového dotazování) a výsledků dílčích úkolů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  <w:r w:rsidR="006A2FE7">
              <w:rPr>
                <w:color w:val="000000" w:themeColor="text1"/>
                <w:sz w:val="22"/>
                <w:szCs w:val="22"/>
              </w:rPr>
              <w:t>Výuka modulu je ukončena zápočtem.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2F0E5A" w:rsidRPr="00257339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257339" w:rsidRDefault="002F0E5A" w:rsidP="00C65D7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257339" w:rsidRDefault="002F0E5A" w:rsidP="00C65D7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2F0E5A" w:rsidRPr="00257339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55A77" w:rsidRDefault="002F0E5A" w:rsidP="00455A77">
                  <w:pPr>
                    <w:pStyle w:val="Odstavecseseznamem"/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661DDC" w:rsidRDefault="008036BD" w:rsidP="00661DD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61DDC"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661DDC" w:rsidRPr="00661DDC">
                    <w:rPr>
                      <w:rFonts w:cs="Arial"/>
                      <w:bCs/>
                      <w:sz w:val="22"/>
                      <w:szCs w:val="22"/>
                    </w:rPr>
                    <w:t>é uvedení předpisů týkajících se evidence, správné a úplné</w:t>
                  </w:r>
                  <w:r w:rsidRPr="00661DDC">
                    <w:rPr>
                      <w:rFonts w:cs="Arial"/>
                      <w:bCs/>
                      <w:sz w:val="22"/>
                      <w:szCs w:val="22"/>
                    </w:rPr>
                    <w:t xml:space="preserve"> v</w:t>
                  </w:r>
                  <w:r w:rsidR="00661DDC" w:rsidRPr="00661DDC">
                    <w:rPr>
                      <w:rFonts w:cs="Arial"/>
                      <w:bCs/>
                      <w:sz w:val="22"/>
                      <w:szCs w:val="22"/>
                    </w:rPr>
                    <w:t>y</w:t>
                  </w:r>
                  <w:r w:rsidRPr="00661DDC">
                    <w:rPr>
                      <w:rFonts w:cs="Arial"/>
                      <w:bCs/>
                      <w:sz w:val="22"/>
                      <w:szCs w:val="22"/>
                    </w:rPr>
                    <w:t xml:space="preserve">jmenování požadavků na evidenci </w:t>
                  </w:r>
                  <w:r w:rsidR="00661DDC" w:rsidRPr="00661DDC">
                    <w:rPr>
                      <w:rFonts w:cs="Arial"/>
                      <w:bCs/>
                      <w:sz w:val="22"/>
                      <w:szCs w:val="22"/>
                    </w:rPr>
                    <w:t>v souladu s předpisy.</w:t>
                  </w:r>
                </w:p>
              </w:tc>
            </w:tr>
            <w:tr w:rsidR="002F0E5A" w:rsidRPr="00257339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55A77" w:rsidRDefault="002F0E5A" w:rsidP="00455A77">
                  <w:pPr>
                    <w:pStyle w:val="Odstavecseseznamem"/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0D1A73" w:rsidRDefault="00734ED6" w:rsidP="006A2FE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 w:rsidR="00661DDC">
                    <w:rPr>
                      <w:rFonts w:cs="Arial"/>
                      <w:bCs/>
                      <w:sz w:val="22"/>
                      <w:szCs w:val="22"/>
                    </w:rPr>
                    <w:t xml:space="preserve">a úplnost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popisu vedení provozního deníku </w:t>
                  </w:r>
                  <w:r w:rsidR="00661DDC">
                    <w:rPr>
                      <w:rFonts w:cs="Arial"/>
                      <w:bCs/>
                      <w:sz w:val="22"/>
                      <w:szCs w:val="22"/>
                    </w:rPr>
                    <w:t>a jeho obsahu, soulad popisu s platnými předpisy. Na konkrétním příkladu správné provedení zápisu podle zadání.</w:t>
                  </w:r>
                </w:p>
              </w:tc>
            </w:tr>
            <w:tr w:rsidR="002F0E5A" w:rsidRPr="00257339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55A77" w:rsidRDefault="002F0E5A" w:rsidP="00455A77">
                  <w:pPr>
                    <w:pStyle w:val="Odstavecseseznamem"/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0D1A73" w:rsidRDefault="002F0E5A" w:rsidP="00661DD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 w:rsidRPr="000D1A73"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734ED6">
                    <w:rPr>
                      <w:rFonts w:cs="Arial"/>
                      <w:bCs/>
                      <w:sz w:val="22"/>
                      <w:szCs w:val="22"/>
                    </w:rPr>
                    <w:t xml:space="preserve">ost popisu </w:t>
                  </w:r>
                  <w:r w:rsidR="00661DDC">
                    <w:rPr>
                      <w:rFonts w:cs="Arial"/>
                      <w:bCs/>
                      <w:sz w:val="22"/>
                      <w:szCs w:val="22"/>
                    </w:rPr>
                    <w:t xml:space="preserve">funkce a </w:t>
                  </w:r>
                  <w:r w:rsidR="00734ED6">
                    <w:rPr>
                      <w:rFonts w:cs="Arial"/>
                      <w:bCs/>
                      <w:sz w:val="22"/>
                      <w:szCs w:val="22"/>
                    </w:rPr>
                    <w:t>obsahu provozního řádu v souladu s</w:t>
                  </w:r>
                  <w:r w:rsidR="00661DDC">
                    <w:rPr>
                      <w:rFonts w:cs="Arial"/>
                      <w:bCs/>
                      <w:sz w:val="22"/>
                      <w:szCs w:val="22"/>
                    </w:rPr>
                    <w:t> vyhláškou. Správná identifikace chyby v předloženém provozním řádu včetně zdůvodnění a vhodnost návrhu změny provozního řádu.</w:t>
                  </w:r>
                </w:p>
              </w:tc>
            </w:tr>
            <w:tr w:rsidR="002F0E5A" w:rsidRPr="00257339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55A77" w:rsidRDefault="002F0E5A" w:rsidP="00455A77">
                  <w:pPr>
                    <w:pStyle w:val="Odstavecseseznamem"/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0D1A73" w:rsidRDefault="00661DDC" w:rsidP="00661DD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</w:t>
                  </w:r>
                  <w:r w:rsidR="002F0E5A" w:rsidRPr="000D1A73">
                    <w:rPr>
                      <w:rFonts w:cs="Arial"/>
                      <w:bCs/>
                      <w:sz w:val="22"/>
                      <w:szCs w:val="22"/>
                    </w:rPr>
                    <w:t xml:space="preserve"> vyjmen</w:t>
                  </w:r>
                  <w:r w:rsidR="00734ED6">
                    <w:rPr>
                      <w:rFonts w:cs="Arial"/>
                      <w:bCs/>
                      <w:sz w:val="22"/>
                      <w:szCs w:val="22"/>
                    </w:rPr>
                    <w:t>ování</w:t>
                  </w:r>
                  <w:r w:rsidR="002F0E5A" w:rsidRPr="000D1A73">
                    <w:rPr>
                      <w:rFonts w:cs="Arial"/>
                      <w:bCs/>
                      <w:sz w:val="22"/>
                      <w:szCs w:val="22"/>
                    </w:rPr>
                    <w:t xml:space="preserve"> požadavk</w:t>
                  </w:r>
                  <w:r w:rsidR="00734ED6">
                    <w:rPr>
                      <w:rFonts w:cs="Arial"/>
                      <w:bCs/>
                      <w:sz w:val="22"/>
                      <w:szCs w:val="22"/>
                    </w:rPr>
                    <w:t>ů</w:t>
                  </w:r>
                  <w:r w:rsidR="002F0E5A" w:rsidRPr="000D1A73">
                    <w:rPr>
                      <w:rFonts w:cs="Arial"/>
                      <w:bCs/>
                      <w:sz w:val="22"/>
                      <w:szCs w:val="22"/>
                    </w:rPr>
                    <w:t xml:space="preserve"> na úplný</w:t>
                  </w:r>
                  <w:r w:rsidR="00CD5B45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734ED6">
                    <w:rPr>
                      <w:rFonts w:cs="Arial"/>
                      <w:bCs/>
                      <w:sz w:val="22"/>
                      <w:szCs w:val="22"/>
                    </w:rPr>
                    <w:t>a</w:t>
                  </w:r>
                  <w:r w:rsidR="002F0E5A" w:rsidRPr="000D1A73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bezchybně</w:t>
                  </w:r>
                  <w:r w:rsidR="002F0E5A" w:rsidRPr="000D1A73">
                    <w:rPr>
                      <w:rFonts w:cs="Arial"/>
                      <w:bCs/>
                      <w:sz w:val="22"/>
                      <w:szCs w:val="22"/>
                    </w:rPr>
                    <w:t xml:space="preserve"> vyplněný doklad o</w:t>
                  </w:r>
                  <w:r w:rsidR="002F0E5A">
                    <w:rPr>
                      <w:rFonts w:cs="Arial"/>
                      <w:bCs/>
                      <w:sz w:val="22"/>
                      <w:szCs w:val="22"/>
                    </w:rPr>
                    <w:t> </w:t>
                  </w:r>
                  <w:r w:rsidR="002F0E5A" w:rsidRPr="000D1A73">
                    <w:rPr>
                      <w:rFonts w:cs="Arial"/>
                      <w:bCs/>
                      <w:sz w:val="22"/>
                      <w:szCs w:val="22"/>
                    </w:rPr>
                    <w:t xml:space="preserve">kvalitě přejímaných odpadů podle platné legislativy. </w:t>
                  </w:r>
                  <w:r w:rsidR="008036BD"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ý</w:t>
                  </w:r>
                  <w:r w:rsidR="008036BD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734ED6">
                    <w:rPr>
                      <w:rFonts w:cs="Arial"/>
                      <w:bCs/>
                      <w:sz w:val="22"/>
                      <w:szCs w:val="22"/>
                    </w:rPr>
                    <w:t>postup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a výsledek kontroly dokladu, vyhodnocení případných nedostatků, jejich správné odstranění.</w:t>
                  </w:r>
                  <w:r w:rsidR="00734ED6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F0E5A" w:rsidRPr="00257339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55A77" w:rsidRDefault="002F0E5A" w:rsidP="00455A77">
                  <w:pPr>
                    <w:pStyle w:val="Odstavecseseznamem"/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0D1A73" w:rsidRDefault="00DF7028" w:rsidP="00661DD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předvedení </w:t>
                  </w:r>
                  <w:r w:rsidR="002F0E5A" w:rsidRPr="000D1A73">
                    <w:rPr>
                      <w:rFonts w:cs="Arial"/>
                      <w:bCs/>
                      <w:sz w:val="22"/>
                      <w:szCs w:val="22"/>
                    </w:rPr>
                    <w:t xml:space="preserve">vedení malého pracovního </w:t>
                  </w:r>
                  <w:r w:rsidRPr="000D1A73">
                    <w:rPr>
                      <w:rFonts w:cs="Arial"/>
                      <w:bCs/>
                      <w:sz w:val="22"/>
                      <w:szCs w:val="22"/>
                    </w:rPr>
                    <w:t>kolektivu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z hlediska zásad řízení pracovního </w:t>
                  </w:r>
                  <w:r w:rsidR="00F75F00">
                    <w:rPr>
                      <w:rFonts w:cs="Arial"/>
                      <w:bCs/>
                      <w:sz w:val="22"/>
                      <w:szCs w:val="22"/>
                    </w:rPr>
                    <w:t>týmu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a</w:t>
                  </w:r>
                  <w:r w:rsidR="00661DDC">
                    <w:rPr>
                      <w:rFonts w:cs="Arial"/>
                      <w:bCs/>
                      <w:sz w:val="22"/>
                      <w:szCs w:val="22"/>
                    </w:rPr>
                    <w:t xml:space="preserve"> z hlediska sociální komunikace:</w:t>
                  </w:r>
                  <w:r w:rsidR="002F0E5A" w:rsidRPr="000D1A73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2F0E5A" w:rsidRPr="00182A33"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916BAB" w:rsidRPr="00182A33"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 w:rsidR="002F0E5A" w:rsidRPr="00182A33">
                    <w:rPr>
                      <w:rFonts w:cs="Arial"/>
                      <w:bCs/>
                      <w:sz w:val="22"/>
                      <w:szCs w:val="22"/>
                    </w:rPr>
                    <w:t xml:space="preserve"> rozděl</w:t>
                  </w:r>
                  <w:r w:rsidR="00916BAB" w:rsidRPr="00182A33">
                    <w:rPr>
                      <w:rFonts w:cs="Arial"/>
                      <w:bCs/>
                      <w:sz w:val="22"/>
                      <w:szCs w:val="22"/>
                    </w:rPr>
                    <w:t>ení</w:t>
                  </w:r>
                  <w:r w:rsidR="002F0E5A" w:rsidRPr="00182A33">
                    <w:rPr>
                      <w:rFonts w:cs="Arial"/>
                      <w:bCs/>
                      <w:sz w:val="22"/>
                      <w:szCs w:val="22"/>
                    </w:rPr>
                    <w:t xml:space="preserve"> pracovní</w:t>
                  </w:r>
                  <w:r w:rsidR="00916BAB" w:rsidRPr="00182A33">
                    <w:rPr>
                      <w:rFonts w:cs="Arial"/>
                      <w:bCs/>
                      <w:sz w:val="22"/>
                      <w:szCs w:val="22"/>
                    </w:rPr>
                    <w:t>ch</w:t>
                  </w:r>
                  <w:r w:rsidR="002F0E5A" w:rsidRPr="00182A33">
                    <w:rPr>
                      <w:rFonts w:cs="Arial"/>
                      <w:bCs/>
                      <w:sz w:val="22"/>
                      <w:szCs w:val="22"/>
                    </w:rPr>
                    <w:t xml:space="preserve"> úkol</w:t>
                  </w:r>
                  <w:r w:rsidR="00916BAB" w:rsidRPr="00182A33">
                    <w:rPr>
                      <w:rFonts w:cs="Arial"/>
                      <w:bCs/>
                      <w:sz w:val="22"/>
                      <w:szCs w:val="22"/>
                    </w:rPr>
                    <w:t>ů</w:t>
                  </w:r>
                  <w:r w:rsidR="002F0E5A" w:rsidRPr="00182A33">
                    <w:rPr>
                      <w:rFonts w:cs="Arial"/>
                      <w:bCs/>
                      <w:sz w:val="22"/>
                      <w:szCs w:val="22"/>
                    </w:rPr>
                    <w:t xml:space="preserve"> jednotlivým členům kolektivu podle jejich specializace a odpovědnosti, </w:t>
                  </w:r>
                  <w:r w:rsidR="00916BAB" w:rsidRPr="00182A33">
                    <w:rPr>
                      <w:rFonts w:cs="Arial"/>
                      <w:bCs/>
                      <w:sz w:val="22"/>
                      <w:szCs w:val="22"/>
                    </w:rPr>
                    <w:t xml:space="preserve">správnost vedení </w:t>
                  </w:r>
                  <w:r w:rsidR="002F0E5A" w:rsidRPr="00182A33">
                    <w:rPr>
                      <w:rFonts w:cs="Arial"/>
                      <w:bCs/>
                      <w:sz w:val="22"/>
                      <w:szCs w:val="22"/>
                    </w:rPr>
                    <w:t>komunik</w:t>
                  </w:r>
                  <w:r w:rsidR="00916BAB" w:rsidRPr="00182A33">
                    <w:rPr>
                      <w:rFonts w:cs="Arial"/>
                      <w:bCs/>
                      <w:sz w:val="22"/>
                      <w:szCs w:val="22"/>
                    </w:rPr>
                    <w:t>ace</w:t>
                  </w:r>
                  <w:r w:rsidR="002F0E5A" w:rsidRPr="00182A33">
                    <w:rPr>
                      <w:rFonts w:cs="Arial"/>
                      <w:bCs/>
                      <w:sz w:val="22"/>
                      <w:szCs w:val="22"/>
                    </w:rPr>
                    <w:t xml:space="preserve"> se členy kolektivu</w:t>
                  </w:r>
                  <w:r w:rsidR="00182A33">
                    <w:rPr>
                      <w:rFonts w:cs="Arial"/>
                      <w:bCs/>
                      <w:sz w:val="22"/>
                      <w:szCs w:val="22"/>
                    </w:rPr>
                    <w:t xml:space="preserve"> (srozumitelnost, jednoznačnost pokynů), ověření zadaných úkolů pomocí zpětné vazby.</w:t>
                  </w:r>
                </w:p>
              </w:tc>
            </w:tr>
            <w:tr w:rsidR="002F0E5A" w:rsidRPr="00257339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55A77" w:rsidRDefault="002F0E5A" w:rsidP="00455A77">
                  <w:pPr>
                    <w:pStyle w:val="Odstavecseseznamem"/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5421FE" w:rsidRDefault="00E0566B" w:rsidP="00E0566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postupu provádění p</w:t>
                  </w:r>
                  <w:r w:rsidR="002F0E5A" w:rsidRPr="005421FE">
                    <w:rPr>
                      <w:rFonts w:cs="Arial"/>
                      <w:bCs/>
                      <w:sz w:val="22"/>
                      <w:szCs w:val="22"/>
                    </w:rPr>
                    <w:t>růběžn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é</w:t>
                  </w:r>
                  <w:r w:rsidR="002F0E5A" w:rsidRPr="005421FE">
                    <w:rPr>
                      <w:rFonts w:cs="Arial"/>
                      <w:bCs/>
                      <w:sz w:val="22"/>
                      <w:szCs w:val="22"/>
                    </w:rPr>
                    <w:t xml:space="preserve"> kontrol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y</w:t>
                  </w:r>
                  <w:r w:rsidR="002F0E5A" w:rsidRPr="005421FE">
                    <w:rPr>
                      <w:rFonts w:cs="Arial"/>
                      <w:bCs/>
                      <w:sz w:val="22"/>
                      <w:szCs w:val="22"/>
                    </w:rPr>
                    <w:t xml:space="preserve"> člen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ů</w:t>
                  </w:r>
                  <w:r w:rsidR="002F0E5A" w:rsidRPr="005421FE">
                    <w:rPr>
                      <w:rFonts w:cs="Arial"/>
                      <w:bCs/>
                      <w:sz w:val="22"/>
                      <w:szCs w:val="22"/>
                    </w:rPr>
                    <w:t xml:space="preserve"> pracovního kolektivu při plnění zadaných úkolů,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návrhu na odstranění případných nedostatků při pracovních činnostech členů kolektivu, </w:t>
                  </w:r>
                  <w:r w:rsidR="00B2413B">
                    <w:rPr>
                      <w:rFonts w:cs="Arial"/>
                      <w:bCs/>
                      <w:sz w:val="22"/>
                      <w:szCs w:val="22"/>
                    </w:rPr>
                    <w:t xml:space="preserve">správný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způsob komunikace se zaměstnanci. </w:t>
                  </w:r>
                </w:p>
              </w:tc>
            </w:tr>
            <w:tr w:rsidR="002F0E5A" w:rsidRPr="00257339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455A77" w:rsidRDefault="002F0E5A" w:rsidP="00455A77">
                  <w:pPr>
                    <w:pStyle w:val="Odstavecseseznamem"/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5421FE" w:rsidRDefault="00DF7028" w:rsidP="006A2FE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7762F0"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postup</w:t>
                  </w:r>
                  <w:r w:rsidR="007762F0">
                    <w:rPr>
                      <w:rFonts w:cs="Arial"/>
                      <w:bCs/>
                      <w:sz w:val="22"/>
                      <w:szCs w:val="22"/>
                    </w:rPr>
                    <w:t>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7762F0">
                    <w:rPr>
                      <w:rFonts w:cs="Arial"/>
                      <w:bCs/>
                      <w:sz w:val="22"/>
                      <w:szCs w:val="22"/>
                    </w:rPr>
                    <w:t xml:space="preserve">kontroly a správnost jejího vyhodnocení, popřípadě identifikace nedostatků a návrh opatření. Správné </w:t>
                  </w:r>
                  <w:r w:rsidR="006A2FE7">
                    <w:rPr>
                      <w:rFonts w:cs="Arial"/>
                      <w:bCs/>
                      <w:sz w:val="22"/>
                      <w:szCs w:val="22"/>
                    </w:rPr>
                    <w:t xml:space="preserve">dodržování </w:t>
                  </w:r>
                  <w:r w:rsidR="007762F0">
                    <w:rPr>
                      <w:rFonts w:cs="Arial"/>
                      <w:bCs/>
                      <w:sz w:val="22"/>
                      <w:szCs w:val="22"/>
                    </w:rPr>
                    <w:t>předpisů a požadavků na BOZP a předpisů PO při recyklaci odpadu.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</w:rPr>
            </w:pPr>
          </w:p>
        </w:tc>
      </w:tr>
      <w:tr w:rsidR="002F0E5A" w:rsidRPr="00257339" w:rsidTr="00C65D7D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Default="002F0E5A" w:rsidP="002F0E8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:rsidR="002F0E5A" w:rsidRPr="005421FE" w:rsidRDefault="002F0E5A" w:rsidP="002F0E8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</w:rPr>
            </w:pPr>
            <w:r w:rsidRPr="005421FE">
              <w:rPr>
                <w:rFonts w:cs="Arial"/>
                <w:sz w:val="22"/>
                <w:szCs w:val="22"/>
              </w:rPr>
              <w:t>Zákon č. 185/2001 Sb. o odpadech</w:t>
            </w:r>
          </w:p>
          <w:p w:rsidR="002F0E5A" w:rsidRPr="005421FE" w:rsidRDefault="002F0E5A" w:rsidP="002F0E8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</w:rPr>
            </w:pPr>
            <w:r w:rsidRPr="005421FE">
              <w:rPr>
                <w:rFonts w:cs="Arial"/>
                <w:sz w:val="22"/>
                <w:szCs w:val="22"/>
              </w:rPr>
              <w:t xml:space="preserve">Vyhláška č. 383/2001 Sb. </w:t>
            </w:r>
          </w:p>
          <w:p w:rsidR="002F0E5A" w:rsidRPr="005421FE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</w:rPr>
            </w:pPr>
            <w:r w:rsidRPr="005421FE">
              <w:rPr>
                <w:rFonts w:cs="Arial"/>
                <w:sz w:val="22"/>
                <w:szCs w:val="22"/>
              </w:rPr>
              <w:t>Vyhláška č. 117/2002 Sb.</w:t>
            </w:r>
          </w:p>
          <w:p w:rsidR="002F0E5A" w:rsidRPr="005421FE" w:rsidRDefault="002F0E5A" w:rsidP="00F31BF8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 w:rsidRPr="005421FE">
              <w:rPr>
                <w:rFonts w:cs="Arial"/>
                <w:bCs/>
                <w:sz w:val="22"/>
                <w:szCs w:val="22"/>
              </w:rPr>
              <w:t>Informační systém MA ISOH</w:t>
            </w:r>
          </w:p>
        </w:tc>
      </w:tr>
    </w:tbl>
    <w:p w:rsidR="002F0E5A" w:rsidRDefault="002F0E5A" w:rsidP="00AA1E33"/>
    <w:p w:rsidR="002F0E5A" w:rsidRDefault="002F0E5A" w:rsidP="00B93DE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2F0E5A" w:rsidRPr="00257339" w:rsidTr="00C65D7D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Příprava odpadu k přepravě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80567D" w:rsidRDefault="002F0E5A" w:rsidP="00E168F2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</w:rPr>
            </w:pPr>
            <w:r w:rsidRPr="0080567D">
              <w:rPr>
                <w:rFonts w:cs="Arial"/>
                <w:b/>
                <w:sz w:val="22"/>
                <w:szCs w:val="22"/>
              </w:rPr>
              <w:t>PR08</w:t>
            </w:r>
          </w:p>
        </w:tc>
      </w:tr>
      <w:tr w:rsidR="002F0E5A" w:rsidRPr="00257339" w:rsidTr="00C65D7D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870497" w:rsidRDefault="002F0E5A" w:rsidP="00156C2A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 w:rsidRPr="00870497">
              <w:rPr>
                <w:rFonts w:cs="Arial"/>
                <w:sz w:val="22"/>
                <w:szCs w:val="22"/>
              </w:rPr>
              <w:t>12 hodin (</w:t>
            </w:r>
            <w:r w:rsidR="00D37498">
              <w:rPr>
                <w:rFonts w:cs="Arial"/>
                <w:sz w:val="22"/>
                <w:szCs w:val="22"/>
              </w:rPr>
              <w:t>4</w:t>
            </w:r>
            <w:r w:rsidRPr="00870497">
              <w:rPr>
                <w:rFonts w:cs="Arial"/>
                <w:sz w:val="22"/>
                <w:szCs w:val="22"/>
              </w:rPr>
              <w:t xml:space="preserve"> teorie + </w:t>
            </w:r>
            <w:r w:rsidR="00D37498">
              <w:rPr>
                <w:rFonts w:cs="Arial"/>
                <w:sz w:val="22"/>
                <w:szCs w:val="22"/>
              </w:rPr>
              <w:t>8</w:t>
            </w:r>
            <w:r w:rsidRPr="00870497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72522F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2F0E5A" w:rsidRPr="00257339" w:rsidTr="00C65D7D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870497" w:rsidRDefault="00156C2A" w:rsidP="00C65D7D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2F0E5A" w:rsidRPr="00870497">
              <w:rPr>
                <w:rFonts w:cs="Arial"/>
                <w:sz w:val="22"/>
                <w:szCs w:val="22"/>
              </w:rPr>
              <w:t>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2F0E5A" w:rsidRPr="00257339" w:rsidTr="00C65D7D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F0E5A" w:rsidRPr="0080567D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modulů PR06 a PR07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2F0E5A" w:rsidRPr="00257339" w:rsidRDefault="002F0E5A" w:rsidP="00EE31F3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Cílem modulu je naučit </w:t>
            </w:r>
            <w:r w:rsidR="00EE31F3">
              <w:rPr>
                <w:rFonts w:cs="Arial"/>
                <w:sz w:val="22"/>
                <w:szCs w:val="22"/>
              </w:rPr>
              <w:t xml:space="preserve">účastníky </w:t>
            </w:r>
            <w:r>
              <w:rPr>
                <w:rFonts w:cs="Arial"/>
                <w:sz w:val="22"/>
                <w:szCs w:val="22"/>
              </w:rPr>
              <w:t xml:space="preserve">označovat a připravovat odpad z recyklačního procesu k přepravě v souladu s evropskými a mezinárodními předpisy. 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2F0E5A" w:rsidRPr="00257339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F0E5A" w:rsidRPr="00257339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2F0E5A" w:rsidRDefault="002F0E5A" w:rsidP="00A653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Připravit části výrobků, druhotné suroviny a odpady z recyklačního procesu k přepravě podle požadavků evropských nebo mezinárodních předpisů,</w:t>
            </w:r>
          </w:p>
          <w:p w:rsidR="002F0E5A" w:rsidRDefault="002F0E5A" w:rsidP="00A653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navrhnout opatření zamezující smíchání nebo znečištění druhotných surovin v průběhu přepravy,</w:t>
            </w:r>
          </w:p>
          <w:p w:rsidR="002F0E5A" w:rsidRPr="009927C0" w:rsidRDefault="002F0E5A" w:rsidP="00A653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zadat označení částí výrobků a druhotných surovin podle požadavků evropských a mezinárodních předpisů, případně podle specifických požadavků odběratele.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257339" w:rsidRDefault="002F0E5A" w:rsidP="00C65D7D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Učivo/obsah výuky</w:t>
            </w:r>
          </w:p>
          <w:p w:rsidR="002F0E5A" w:rsidRPr="00257339" w:rsidRDefault="002F0E5A" w:rsidP="00A6538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Technické a administrativní podmínky pro přepravu částí výrobků, druhotných surovin z recyklačního procesu k přepravě v souladu s mezinárodními předpisy ADR, </w:t>
            </w:r>
          </w:p>
          <w:p w:rsidR="002F0E5A" w:rsidRPr="00257339" w:rsidRDefault="002F0E5A" w:rsidP="00A6538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technická a organizační opatření v průběhu přepravy,</w:t>
            </w:r>
          </w:p>
          <w:p w:rsidR="002F0E5A" w:rsidRPr="00257339" w:rsidRDefault="002F0E5A" w:rsidP="00B256C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značení částí výrobků a druhotných surovin v souladu mezinárodními a evropskými předpisy, event. podle požadavků odběratele.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Pr="00257339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2F0E5A" w:rsidRPr="0080567D" w:rsidRDefault="002F0E5A" w:rsidP="00916BA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</w:rPr>
            </w:pPr>
            <w:r w:rsidRPr="00657364">
              <w:rPr>
                <w:rFonts w:cs="Arial"/>
                <w:sz w:val="22"/>
                <w:szCs w:val="22"/>
              </w:rPr>
              <w:t xml:space="preserve">Výklad, prezentace, </w:t>
            </w:r>
            <w:r w:rsidR="007E5189">
              <w:rPr>
                <w:rFonts w:cs="Arial"/>
                <w:sz w:val="22"/>
                <w:szCs w:val="22"/>
              </w:rPr>
              <w:t xml:space="preserve">instruktáž, </w:t>
            </w:r>
            <w:r w:rsidRPr="00657364">
              <w:rPr>
                <w:rFonts w:cs="Arial"/>
                <w:sz w:val="22"/>
                <w:szCs w:val="22"/>
              </w:rPr>
              <w:t xml:space="preserve">nácvik praktických dovedností, </w:t>
            </w:r>
            <w:r w:rsidR="007E5189">
              <w:rPr>
                <w:rFonts w:cs="Arial"/>
                <w:sz w:val="22"/>
                <w:szCs w:val="22"/>
              </w:rPr>
              <w:t>samostatná práce pod odborným dohledem lektora</w:t>
            </w:r>
          </w:p>
        </w:tc>
      </w:tr>
      <w:tr w:rsidR="002F0E5A" w:rsidRPr="00257339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782C25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</w:t>
            </w:r>
          </w:p>
          <w:p w:rsidR="002F0E5A" w:rsidRPr="00916BAB" w:rsidRDefault="002F0E5A" w:rsidP="00916BAB">
            <w:pPr>
              <w:jc w:val="both"/>
              <w:rPr>
                <w:rFonts w:cs="Arial"/>
              </w:rPr>
            </w:pPr>
            <w:r w:rsidRPr="00870497">
              <w:rPr>
                <w:sz w:val="22"/>
                <w:szCs w:val="22"/>
              </w:rPr>
              <w:t xml:space="preserve">V průběhu výuky bude lektor pozorovat práci jednotlivých účastníků, na základě cíleného pozorování, řízeného rozhovoru (problémového dotazování) a výsledků dílčích úkolů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  <w:r w:rsidR="006A2FE7">
              <w:rPr>
                <w:color w:val="000000" w:themeColor="text1"/>
                <w:sz w:val="22"/>
                <w:szCs w:val="22"/>
              </w:rPr>
              <w:t>Výuka modulu je ukončena zápočtem.</w:t>
            </w:r>
          </w:p>
        </w:tc>
      </w:tr>
      <w:tr w:rsidR="002F0E5A" w:rsidRPr="00C03893" w:rsidTr="00C65D7D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F0E5A" w:rsidRPr="00657364" w:rsidRDefault="002F0E5A" w:rsidP="0065736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C03893"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2F0E5A" w:rsidRPr="00C03893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C03893" w:rsidRDefault="002F0E5A" w:rsidP="00C65D7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</w:rPr>
                  </w:pPr>
                  <w:r w:rsidRPr="00C03893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C03893" w:rsidRDefault="002F0E5A" w:rsidP="00C65D7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</w:rPr>
                  </w:pPr>
                  <w:r w:rsidRPr="00C03893"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2F0E5A" w:rsidRPr="00C03893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C03893" w:rsidRDefault="002F0E5A" w:rsidP="00E071B7">
                  <w:pPr>
                    <w:pStyle w:val="Odstavecseseznamem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657364" w:rsidRDefault="002F0E5A" w:rsidP="007E518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 w:rsidRPr="00657364"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7E5189">
                    <w:rPr>
                      <w:rFonts w:cs="Arial"/>
                      <w:bCs/>
                      <w:sz w:val="22"/>
                      <w:szCs w:val="22"/>
                    </w:rPr>
                    <w:t>ost postupu a výsledku přípravy konkrétního odpadu k přepravě, dodržení předpisů včetně správného označení. Správnost zdůvodnění postupu.</w:t>
                  </w:r>
                </w:p>
              </w:tc>
            </w:tr>
            <w:tr w:rsidR="002F0E5A" w:rsidRPr="00C03893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C03893" w:rsidRDefault="002F0E5A" w:rsidP="00A6538B">
                  <w:pPr>
                    <w:pStyle w:val="Odstavecseseznamem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657364" w:rsidRDefault="007E5189" w:rsidP="007E518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ná</w:t>
                  </w:r>
                  <w:r w:rsidR="002F0E5A" w:rsidRPr="00657364">
                    <w:rPr>
                      <w:rFonts w:cs="Arial"/>
                      <w:bCs/>
                      <w:sz w:val="22"/>
                      <w:szCs w:val="22"/>
                    </w:rPr>
                    <w:t>vrh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u</w:t>
                  </w:r>
                  <w:r w:rsidR="002F0E5A" w:rsidRPr="00657364">
                    <w:rPr>
                      <w:rFonts w:cs="Arial"/>
                      <w:bCs/>
                      <w:sz w:val="22"/>
                      <w:szCs w:val="22"/>
                    </w:rPr>
                    <w:t xml:space="preserve"> opatření nutn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ých</w:t>
                  </w:r>
                  <w:r w:rsidR="002F0E5A" w:rsidRPr="00657364">
                    <w:rPr>
                      <w:rFonts w:cs="Arial"/>
                      <w:bCs/>
                      <w:sz w:val="22"/>
                      <w:szCs w:val="22"/>
                    </w:rPr>
                    <w:t xml:space="preserve"> k bezchybné přepravě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konkrétních </w:t>
                  </w:r>
                  <w:r w:rsidR="002F0E5A" w:rsidRPr="00657364">
                    <w:rPr>
                      <w:rFonts w:cs="Arial"/>
                      <w:bCs/>
                      <w:sz w:val="22"/>
                      <w:szCs w:val="22"/>
                    </w:rPr>
                    <w:t xml:space="preserve">druhotných surovin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(</w:t>
                  </w:r>
                  <w:r w:rsidR="002F0E5A" w:rsidRPr="00657364">
                    <w:rPr>
                      <w:rFonts w:cs="Arial"/>
                      <w:bCs/>
                      <w:sz w:val="22"/>
                      <w:szCs w:val="22"/>
                    </w:rPr>
                    <w:t>s rozdíly pro odpady kategorií O a 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  <w:r w:rsidR="002F0E5A" w:rsidRPr="00657364">
                    <w:rPr>
                      <w:rFonts w:cs="Arial"/>
                      <w:bCs/>
                      <w:sz w:val="22"/>
                      <w:szCs w:val="22"/>
                    </w:rPr>
                    <w:t xml:space="preserve"> tak, aby nedošlo k jejich znečištění či smíchání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;</w:t>
                  </w:r>
                  <w:r w:rsidR="002F0E5A" w:rsidRPr="00657364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zdůvodnění</w:t>
                  </w:r>
                  <w:r w:rsidR="002F0E5A" w:rsidRPr="00657364">
                    <w:rPr>
                      <w:rFonts w:cs="Arial"/>
                      <w:bCs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2F0E5A" w:rsidRPr="00C03893" w:rsidTr="00C65D7D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C03893" w:rsidRDefault="002F0E5A" w:rsidP="00A6538B">
                  <w:pPr>
                    <w:pStyle w:val="Odstavecseseznamem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2F0E5A" w:rsidRPr="00657364" w:rsidRDefault="00692EB5" w:rsidP="00692EB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Věcná s</w:t>
                  </w:r>
                  <w:r w:rsidR="007E5189">
                    <w:rPr>
                      <w:rFonts w:cs="Arial"/>
                      <w:bCs/>
                      <w:sz w:val="22"/>
                      <w:szCs w:val="22"/>
                    </w:rPr>
                    <w:t xml:space="preserve">právnost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a úplnost </w:t>
                  </w:r>
                  <w:r w:rsidR="007E5189">
                    <w:rPr>
                      <w:rFonts w:cs="Arial"/>
                      <w:bCs/>
                      <w:sz w:val="22"/>
                      <w:szCs w:val="22"/>
                    </w:rPr>
                    <w:t>označení konkrétní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ch</w:t>
                  </w:r>
                  <w:r w:rsidR="007E5189">
                    <w:rPr>
                      <w:rFonts w:cs="Arial"/>
                      <w:bCs/>
                      <w:sz w:val="22"/>
                      <w:szCs w:val="22"/>
                    </w:rPr>
                    <w:t xml:space="preserve"> (zadan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ých</w:t>
                  </w:r>
                  <w:r w:rsidR="007E5189">
                    <w:rPr>
                      <w:rFonts w:cs="Arial"/>
                      <w:bCs/>
                      <w:sz w:val="22"/>
                      <w:szCs w:val="22"/>
                    </w:rPr>
                    <w:t>) výrobk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ů</w:t>
                  </w:r>
                  <w:r w:rsidR="007E5189">
                    <w:rPr>
                      <w:rFonts w:cs="Arial"/>
                      <w:bCs/>
                      <w:sz w:val="22"/>
                      <w:szCs w:val="22"/>
                    </w:rPr>
                    <w:t xml:space="preserve"> nebo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druhotných surovin, soulad vyhotoveného označení s předpisy nebo s požadavky odběratele. Správné vysvětlení způsobu označování.</w:t>
                  </w:r>
                </w:p>
              </w:tc>
            </w:tr>
          </w:tbl>
          <w:p w:rsidR="002F0E5A" w:rsidRPr="00C03893" w:rsidRDefault="002F0E5A" w:rsidP="00C65D7D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</w:rPr>
            </w:pPr>
          </w:p>
        </w:tc>
      </w:tr>
      <w:tr w:rsidR="002F0E5A" w:rsidRPr="00C03893" w:rsidTr="00C65D7D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F0E5A" w:rsidRPr="00C03893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 w:rsidRPr="00C03893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Doporučená literatura pro lektory</w:t>
            </w:r>
          </w:p>
          <w:p w:rsidR="002F0E5A" w:rsidRPr="00657364" w:rsidRDefault="002F0E5A" w:rsidP="00C65D7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 w:rsidRPr="00657364">
              <w:rPr>
                <w:rFonts w:cs="Arial"/>
                <w:bCs/>
                <w:sz w:val="22"/>
                <w:szCs w:val="22"/>
              </w:rPr>
              <w:t>Evropská dohoda o mezinárodní silniční přepravě nebezpečných věcí (ADR)</w:t>
            </w:r>
          </w:p>
          <w:p w:rsidR="002F0E5A" w:rsidRPr="00C03893" w:rsidRDefault="002F0E5A" w:rsidP="00B0717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</w:rPr>
            </w:pPr>
            <w:r w:rsidRPr="00657364">
              <w:rPr>
                <w:rFonts w:cs="Arial"/>
                <w:bCs/>
                <w:sz w:val="22"/>
                <w:szCs w:val="22"/>
              </w:rPr>
              <w:t>Dohoda o přepravě nebezpečných věcí po železnici (RID)</w:t>
            </w:r>
          </w:p>
        </w:tc>
      </w:tr>
    </w:tbl>
    <w:p w:rsidR="002F0E5A" w:rsidRDefault="002F0E5A" w:rsidP="007F5250"/>
    <w:p w:rsidR="002F0E5A" w:rsidRDefault="002F0E5A" w:rsidP="007F5250">
      <w:r>
        <w:br w:type="page"/>
      </w:r>
    </w:p>
    <w:p w:rsidR="002F0E5A" w:rsidRDefault="002F0E5A" w:rsidP="008C2001">
      <w:pPr>
        <w:pStyle w:val="Nadpis1"/>
        <w:pBdr>
          <w:bottom w:val="single" w:sz="4" w:space="1" w:color="auto"/>
        </w:pBdr>
        <w:spacing w:after="120"/>
      </w:pPr>
      <w:bookmarkStart w:id="105" w:name="_Toc372711630"/>
      <w:bookmarkStart w:id="106" w:name="_Toc400569707"/>
      <w:bookmarkStart w:id="107" w:name="_Toc400569833"/>
      <w:bookmarkStart w:id="108" w:name="_Toc400572194"/>
      <w:bookmarkStart w:id="109" w:name="_Toc402209874"/>
      <w:bookmarkStart w:id="110" w:name="_Toc402209911"/>
      <w:r w:rsidRPr="002C07A5">
        <w:rPr>
          <w:b w:val="0"/>
        </w:rPr>
        <w:lastRenderedPageBreak/>
        <w:t>Příloha č. 1 –</w:t>
      </w:r>
      <w:r>
        <w:rPr>
          <w:b w:val="0"/>
        </w:rPr>
        <w:t xml:space="preserve"> </w:t>
      </w:r>
      <w:r w:rsidRPr="008C2001">
        <w:t>Rámcový rozvrh</w:t>
      </w:r>
      <w:r>
        <w:t xml:space="preserve"> hodin vzorového výukového dne</w:t>
      </w:r>
      <w:bookmarkEnd w:id="105"/>
      <w:bookmarkEnd w:id="106"/>
      <w:bookmarkEnd w:id="107"/>
      <w:bookmarkEnd w:id="108"/>
      <w:bookmarkEnd w:id="109"/>
      <w:bookmarkEnd w:id="110"/>
      <w:r>
        <w:t xml:space="preserve"> </w:t>
      </w:r>
    </w:p>
    <w:p w:rsidR="002F0E5A" w:rsidRDefault="002F0E5A" w:rsidP="008C2001">
      <w:pPr>
        <w:rPr>
          <w:sz w:val="22"/>
          <w:szCs w:val="22"/>
        </w:rPr>
      </w:pPr>
    </w:p>
    <w:p w:rsidR="002F0E5A" w:rsidRPr="008C2001" w:rsidRDefault="002F0E5A" w:rsidP="008C2001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1417"/>
        <w:gridCol w:w="3544"/>
      </w:tblGrid>
      <w:tr w:rsidR="002F0E5A" w:rsidTr="008C2001">
        <w:trPr>
          <w:jc w:val="center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bCs/>
                <w:sz w:val="20"/>
              </w:rPr>
            </w:pPr>
            <w:bookmarkStart w:id="111" w:name="_Toc372711631"/>
            <w:bookmarkStart w:id="112" w:name="_Toc400569708"/>
            <w:bookmarkStart w:id="113" w:name="_Toc400569834"/>
            <w:bookmarkStart w:id="114" w:name="_Toc400572195"/>
            <w:bookmarkStart w:id="115" w:name="_Toc400994708"/>
            <w:bookmarkStart w:id="116" w:name="_Toc402209875"/>
            <w:bookmarkStart w:id="117" w:name="_Toc402209912"/>
            <w:r w:rsidRPr="00E0773D">
              <w:rPr>
                <w:rFonts w:cs="Arial"/>
                <w:bCs/>
                <w:sz w:val="20"/>
              </w:rPr>
              <w:t>Hodina</w:t>
            </w:r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r w:rsidRPr="00E0773D">
              <w:rPr>
                <w:rFonts w:cs="Arial"/>
                <w:bCs/>
                <w:sz w:val="20"/>
              </w:rPr>
              <w:t xml:space="preserve"> </w:t>
            </w:r>
          </w:p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bCs/>
                <w:sz w:val="20"/>
              </w:rPr>
            </w:pPr>
            <w:bookmarkStart w:id="118" w:name="_Toc372711632"/>
            <w:bookmarkStart w:id="119" w:name="_Toc400569709"/>
            <w:bookmarkStart w:id="120" w:name="_Toc400569835"/>
            <w:bookmarkStart w:id="121" w:name="_Toc400572196"/>
            <w:bookmarkStart w:id="122" w:name="_Toc400994709"/>
            <w:bookmarkStart w:id="123" w:name="_Toc402209876"/>
            <w:bookmarkStart w:id="124" w:name="_Toc402209913"/>
            <w:r w:rsidRPr="00E0773D">
              <w:rPr>
                <w:rFonts w:cs="Arial"/>
                <w:bCs/>
                <w:sz w:val="20"/>
              </w:rPr>
              <w:t>číslo</w:t>
            </w:r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bCs/>
                <w:sz w:val="20"/>
              </w:rPr>
            </w:pPr>
            <w:bookmarkStart w:id="125" w:name="_Toc372711633"/>
            <w:bookmarkStart w:id="126" w:name="_Toc400569710"/>
            <w:bookmarkStart w:id="127" w:name="_Toc400569836"/>
            <w:bookmarkStart w:id="128" w:name="_Toc400572197"/>
            <w:bookmarkStart w:id="129" w:name="_Toc400994710"/>
            <w:bookmarkStart w:id="130" w:name="_Toc402209877"/>
            <w:bookmarkStart w:id="131" w:name="_Toc402209914"/>
            <w:r w:rsidRPr="00E0773D">
              <w:rPr>
                <w:rFonts w:cs="Arial"/>
                <w:bCs/>
                <w:sz w:val="20"/>
              </w:rPr>
              <w:t>Od - do</w:t>
            </w:r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bCs/>
                <w:sz w:val="20"/>
              </w:rPr>
            </w:pPr>
            <w:bookmarkStart w:id="132" w:name="_Toc372711634"/>
            <w:bookmarkStart w:id="133" w:name="_Toc400569711"/>
            <w:bookmarkStart w:id="134" w:name="_Toc400569837"/>
            <w:bookmarkStart w:id="135" w:name="_Toc400572198"/>
            <w:bookmarkStart w:id="136" w:name="_Toc400994711"/>
            <w:bookmarkStart w:id="137" w:name="_Toc402209878"/>
            <w:bookmarkStart w:id="138" w:name="_Toc402209915"/>
            <w:r w:rsidRPr="00E0773D">
              <w:rPr>
                <w:rFonts w:cs="Arial"/>
                <w:bCs/>
                <w:sz w:val="20"/>
              </w:rPr>
              <w:t>Předmět - modul</w:t>
            </w:r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</w:p>
        </w:tc>
      </w:tr>
      <w:tr w:rsidR="002F0E5A" w:rsidTr="008C2001">
        <w:trPr>
          <w:jc w:val="center"/>
        </w:trPr>
        <w:tc>
          <w:tcPr>
            <w:tcW w:w="1101" w:type="dxa"/>
            <w:tcBorders>
              <w:top w:val="single" w:sz="12" w:space="0" w:color="auto"/>
              <w:righ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bCs/>
                <w:sz w:val="20"/>
              </w:rPr>
            </w:pPr>
            <w:bookmarkStart w:id="139" w:name="_Toc372711635"/>
            <w:bookmarkStart w:id="140" w:name="_Toc400569712"/>
            <w:bookmarkStart w:id="141" w:name="_Toc400569838"/>
            <w:bookmarkStart w:id="142" w:name="_Toc400572199"/>
            <w:bookmarkStart w:id="143" w:name="_Toc400994712"/>
            <w:bookmarkStart w:id="144" w:name="_Toc402209879"/>
            <w:bookmarkStart w:id="145" w:name="_Toc402209916"/>
            <w:r w:rsidRPr="00E0773D">
              <w:rPr>
                <w:rFonts w:cs="Arial"/>
                <w:bCs/>
                <w:sz w:val="20"/>
              </w:rPr>
              <w:t>1</w:t>
            </w:r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bCs/>
                <w:szCs w:val="32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bCs/>
                <w:szCs w:val="32"/>
              </w:rPr>
            </w:pPr>
          </w:p>
        </w:tc>
      </w:tr>
      <w:tr w:rsidR="002F0E5A" w:rsidTr="008C2001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bCs/>
                <w:sz w:val="20"/>
              </w:rPr>
            </w:pPr>
            <w:bookmarkStart w:id="146" w:name="_Toc372711636"/>
            <w:bookmarkStart w:id="147" w:name="_Toc400569713"/>
            <w:bookmarkStart w:id="148" w:name="_Toc400569839"/>
            <w:bookmarkStart w:id="149" w:name="_Toc400572200"/>
            <w:bookmarkStart w:id="150" w:name="_Toc400994713"/>
            <w:bookmarkStart w:id="151" w:name="_Toc402209880"/>
            <w:bookmarkStart w:id="152" w:name="_Toc402209917"/>
            <w:r w:rsidRPr="00E0773D">
              <w:rPr>
                <w:rFonts w:cs="Arial"/>
                <w:bCs/>
                <w:sz w:val="20"/>
              </w:rPr>
              <w:t>2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bCs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bCs/>
                <w:szCs w:val="32"/>
              </w:rPr>
            </w:pPr>
          </w:p>
        </w:tc>
      </w:tr>
      <w:tr w:rsidR="002F0E5A" w:rsidTr="008C2001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bCs/>
                <w:sz w:val="20"/>
              </w:rPr>
            </w:pPr>
            <w:bookmarkStart w:id="153" w:name="_Toc372711637"/>
            <w:bookmarkStart w:id="154" w:name="_Toc400569714"/>
            <w:bookmarkStart w:id="155" w:name="_Toc400569840"/>
            <w:bookmarkStart w:id="156" w:name="_Toc400572201"/>
            <w:bookmarkStart w:id="157" w:name="_Toc400994714"/>
            <w:bookmarkStart w:id="158" w:name="_Toc402209881"/>
            <w:bookmarkStart w:id="159" w:name="_Toc402209918"/>
            <w:r w:rsidRPr="00E0773D">
              <w:rPr>
                <w:rFonts w:cs="Arial"/>
                <w:bCs/>
                <w:sz w:val="20"/>
              </w:rPr>
              <w:t>3</w:t>
            </w:r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bCs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bCs/>
                <w:szCs w:val="32"/>
              </w:rPr>
            </w:pPr>
          </w:p>
        </w:tc>
      </w:tr>
      <w:tr w:rsidR="002F0E5A" w:rsidTr="008C2001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bCs/>
                <w:sz w:val="20"/>
              </w:rPr>
            </w:pPr>
            <w:bookmarkStart w:id="160" w:name="_Toc372711638"/>
            <w:bookmarkStart w:id="161" w:name="_Toc400569715"/>
            <w:bookmarkStart w:id="162" w:name="_Toc400569841"/>
            <w:bookmarkStart w:id="163" w:name="_Toc400572202"/>
            <w:bookmarkStart w:id="164" w:name="_Toc400994715"/>
            <w:bookmarkStart w:id="165" w:name="_Toc402209882"/>
            <w:bookmarkStart w:id="166" w:name="_Toc402209919"/>
            <w:r w:rsidRPr="00E0773D">
              <w:rPr>
                <w:rFonts w:cs="Arial"/>
                <w:bCs/>
                <w:sz w:val="20"/>
              </w:rPr>
              <w:t>4</w:t>
            </w:r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bCs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bCs/>
                <w:szCs w:val="32"/>
              </w:rPr>
            </w:pPr>
          </w:p>
        </w:tc>
      </w:tr>
      <w:tr w:rsidR="002F0E5A" w:rsidTr="008C2001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bCs/>
                <w:sz w:val="20"/>
              </w:rPr>
            </w:pPr>
            <w:bookmarkStart w:id="167" w:name="_Toc372711639"/>
            <w:bookmarkStart w:id="168" w:name="_Toc400569716"/>
            <w:bookmarkStart w:id="169" w:name="_Toc400569842"/>
            <w:bookmarkStart w:id="170" w:name="_Toc400572203"/>
            <w:bookmarkStart w:id="171" w:name="_Toc400994716"/>
            <w:bookmarkStart w:id="172" w:name="_Toc402209883"/>
            <w:bookmarkStart w:id="173" w:name="_Toc402209920"/>
            <w:r w:rsidRPr="00E0773D">
              <w:rPr>
                <w:rFonts w:cs="Arial"/>
                <w:bCs/>
                <w:sz w:val="20"/>
              </w:rPr>
              <w:t>5</w:t>
            </w:r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bCs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bCs/>
                <w:szCs w:val="32"/>
              </w:rPr>
            </w:pPr>
          </w:p>
        </w:tc>
      </w:tr>
      <w:tr w:rsidR="002F0E5A" w:rsidTr="008C2001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bCs/>
                <w:sz w:val="20"/>
              </w:rPr>
            </w:pPr>
            <w:bookmarkStart w:id="174" w:name="_Toc372711640"/>
            <w:bookmarkStart w:id="175" w:name="_Toc400569717"/>
            <w:bookmarkStart w:id="176" w:name="_Toc400569843"/>
            <w:bookmarkStart w:id="177" w:name="_Toc400572204"/>
            <w:bookmarkStart w:id="178" w:name="_Toc400994717"/>
            <w:bookmarkStart w:id="179" w:name="_Toc402209884"/>
            <w:bookmarkStart w:id="180" w:name="_Toc402209921"/>
            <w:r w:rsidRPr="00E0773D">
              <w:rPr>
                <w:rFonts w:cs="Arial"/>
                <w:bCs/>
                <w:sz w:val="20"/>
              </w:rPr>
              <w:t>6</w:t>
            </w:r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bCs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bCs/>
                <w:szCs w:val="32"/>
              </w:rPr>
            </w:pPr>
          </w:p>
        </w:tc>
      </w:tr>
      <w:tr w:rsidR="002F0E5A" w:rsidTr="008C2001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bCs/>
                <w:sz w:val="20"/>
              </w:rPr>
            </w:pPr>
            <w:bookmarkStart w:id="181" w:name="_Toc372711641"/>
            <w:bookmarkStart w:id="182" w:name="_Toc400569718"/>
            <w:bookmarkStart w:id="183" w:name="_Toc400569844"/>
            <w:bookmarkStart w:id="184" w:name="_Toc400572205"/>
            <w:bookmarkStart w:id="185" w:name="_Toc400994718"/>
            <w:bookmarkStart w:id="186" w:name="_Toc402209885"/>
            <w:bookmarkStart w:id="187" w:name="_Toc402209922"/>
            <w:r w:rsidRPr="00E0773D">
              <w:rPr>
                <w:rFonts w:cs="Arial"/>
                <w:bCs/>
                <w:sz w:val="20"/>
              </w:rPr>
              <w:t>7</w:t>
            </w:r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bCs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bCs/>
                <w:szCs w:val="32"/>
              </w:rPr>
            </w:pPr>
          </w:p>
        </w:tc>
      </w:tr>
      <w:tr w:rsidR="002F0E5A" w:rsidTr="008C2001">
        <w:trPr>
          <w:jc w:val="center"/>
        </w:trPr>
        <w:tc>
          <w:tcPr>
            <w:tcW w:w="1101" w:type="dxa"/>
            <w:tcBorders>
              <w:bottom w:val="single" w:sz="12" w:space="0" w:color="auto"/>
              <w:righ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bCs/>
                <w:sz w:val="20"/>
              </w:rPr>
            </w:pPr>
            <w:bookmarkStart w:id="188" w:name="_Toc372711642"/>
            <w:bookmarkStart w:id="189" w:name="_Toc400569719"/>
            <w:bookmarkStart w:id="190" w:name="_Toc400569845"/>
            <w:bookmarkStart w:id="191" w:name="_Toc400572206"/>
            <w:bookmarkStart w:id="192" w:name="_Toc400994719"/>
            <w:bookmarkStart w:id="193" w:name="_Toc402209886"/>
            <w:bookmarkStart w:id="194" w:name="_Toc402209923"/>
            <w:r w:rsidRPr="00E0773D">
              <w:rPr>
                <w:rFonts w:cs="Arial"/>
                <w:bCs/>
                <w:sz w:val="20"/>
              </w:rPr>
              <w:t>8</w:t>
            </w:r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bCs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:rsidR="002F0E5A" w:rsidRPr="00E0773D" w:rsidRDefault="002F0E5A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bCs/>
                <w:szCs w:val="32"/>
              </w:rPr>
            </w:pPr>
          </w:p>
        </w:tc>
      </w:tr>
    </w:tbl>
    <w:p w:rsidR="002F0E5A" w:rsidRDefault="002F0E5A" w:rsidP="003F38CE"/>
    <w:p w:rsidR="002F0E5A" w:rsidRDefault="002F0E5A" w:rsidP="003F38CE">
      <w:r>
        <w:br w:type="page"/>
      </w:r>
    </w:p>
    <w:p w:rsidR="002F0E5A" w:rsidRDefault="002F0E5A" w:rsidP="003F38CE">
      <w:pPr>
        <w:pStyle w:val="Nadpis1"/>
        <w:spacing w:after="120"/>
      </w:pPr>
      <w:bookmarkStart w:id="195" w:name="_Toc400569720"/>
      <w:bookmarkStart w:id="196" w:name="_Toc400569846"/>
      <w:bookmarkStart w:id="197" w:name="_Toc400572207"/>
      <w:bookmarkStart w:id="198" w:name="_Toc402209887"/>
      <w:bookmarkStart w:id="199" w:name="_Toc402209924"/>
      <w:bookmarkStart w:id="200" w:name="_Toc348366897"/>
      <w:bookmarkStart w:id="201" w:name="_Toc372711643"/>
      <w:r>
        <w:rPr>
          <w:b w:val="0"/>
        </w:rPr>
        <w:lastRenderedPageBreak/>
        <w:t>Příloha č. 2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>
        <w:t>Složení zkušební komise</w:t>
      </w:r>
      <w:bookmarkEnd w:id="195"/>
      <w:bookmarkEnd w:id="196"/>
      <w:bookmarkEnd w:id="197"/>
      <w:bookmarkEnd w:id="198"/>
      <w:bookmarkEnd w:id="199"/>
      <w:r>
        <w:t xml:space="preserve"> </w:t>
      </w:r>
      <w:bookmarkEnd w:id="200"/>
      <w:bookmarkEnd w:id="201"/>
    </w:p>
    <w:p w:rsidR="002F0E5A" w:rsidRDefault="00102B15" w:rsidP="003F38CE">
      <w:r>
        <w:pict w14:anchorId="00E18472">
          <v:rect id="_x0000_i1025" style="width:0;height:1.5pt" o:hralign="center" o:hrstd="t" o:hr="t" fillcolor="#aca899" stroked="f"/>
        </w:pict>
      </w:r>
    </w:p>
    <w:p w:rsidR="002F0E5A" w:rsidRDefault="002F0E5A" w:rsidP="003F38CE">
      <w:pPr>
        <w:pStyle w:val="Nadpis1"/>
        <w:spacing w:after="120"/>
      </w:pPr>
    </w:p>
    <w:p w:rsidR="002F0E5A" w:rsidRDefault="002F0E5A" w:rsidP="003F38CE">
      <w:pPr>
        <w:pStyle w:val="Nadpis1"/>
        <w:spacing w:after="120"/>
      </w:pPr>
    </w:p>
    <w:p w:rsidR="002F0E5A" w:rsidRDefault="002F0E5A" w:rsidP="003F38CE">
      <w:pPr>
        <w:pStyle w:val="Nadpis1"/>
        <w:spacing w:after="120"/>
      </w:pPr>
    </w:p>
    <w:p w:rsidR="002F0E5A" w:rsidRDefault="002F0E5A" w:rsidP="003F38CE">
      <w:pPr>
        <w:pStyle w:val="Nadpis1"/>
        <w:spacing w:after="120"/>
      </w:pPr>
    </w:p>
    <w:p w:rsidR="002F0E5A" w:rsidRDefault="002F0E5A" w:rsidP="003F38CE">
      <w:pPr>
        <w:pStyle w:val="Nadpis1"/>
        <w:spacing w:after="120"/>
      </w:pPr>
    </w:p>
    <w:p w:rsidR="002F0E5A" w:rsidRDefault="002F0E5A" w:rsidP="00782C25"/>
    <w:p w:rsidR="002F0E5A" w:rsidRPr="00782C25" w:rsidRDefault="002F0E5A" w:rsidP="00782C25">
      <w:r>
        <w:br w:type="page"/>
      </w:r>
    </w:p>
    <w:p w:rsidR="002F0E5A" w:rsidRDefault="002F0E5A" w:rsidP="00F4492F">
      <w:pPr>
        <w:pStyle w:val="Nadpis1"/>
        <w:pBdr>
          <w:bottom w:val="single" w:sz="4" w:space="1" w:color="auto"/>
        </w:pBdr>
        <w:spacing w:after="120"/>
      </w:pPr>
      <w:bookmarkStart w:id="202" w:name="_Toc400569721"/>
      <w:bookmarkStart w:id="203" w:name="_Toc400569847"/>
      <w:bookmarkStart w:id="204" w:name="_Toc400572208"/>
      <w:bookmarkStart w:id="205" w:name="_Toc402209888"/>
      <w:bookmarkStart w:id="206" w:name="_Toc402209925"/>
      <w:bookmarkStart w:id="207" w:name="_Toc348366898"/>
      <w:bookmarkStart w:id="208" w:name="_Toc372711644"/>
      <w:r>
        <w:rPr>
          <w:b w:val="0"/>
        </w:rPr>
        <w:lastRenderedPageBreak/>
        <w:t>Příloha č. 3 –</w:t>
      </w:r>
      <w:r w:rsidRPr="00202841">
        <w:t xml:space="preserve"> </w:t>
      </w:r>
      <w:r>
        <w:t>Seznam a kvalifikace lektorů jednotlivých modulů</w:t>
      </w:r>
      <w:bookmarkEnd w:id="202"/>
      <w:bookmarkEnd w:id="203"/>
      <w:bookmarkEnd w:id="204"/>
      <w:bookmarkEnd w:id="205"/>
      <w:bookmarkEnd w:id="206"/>
      <w:r>
        <w:t xml:space="preserve"> </w:t>
      </w:r>
      <w:bookmarkEnd w:id="207"/>
      <w:bookmarkEnd w:id="208"/>
    </w:p>
    <w:p w:rsidR="00F4492F" w:rsidRDefault="00F4492F" w:rsidP="00F4492F"/>
    <w:p w:rsidR="00F4492F" w:rsidRPr="00F4492F" w:rsidRDefault="00F4492F" w:rsidP="00F4492F"/>
    <w:tbl>
      <w:tblPr>
        <w:tblW w:w="90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701"/>
        <w:gridCol w:w="1134"/>
        <w:gridCol w:w="1418"/>
        <w:gridCol w:w="1417"/>
      </w:tblGrid>
      <w:tr w:rsidR="002F0E5A" w:rsidTr="008C2001">
        <w:tc>
          <w:tcPr>
            <w:tcW w:w="9073" w:type="dxa"/>
            <w:gridSpan w:val="6"/>
          </w:tcPr>
          <w:p w:rsidR="002F0E5A" w:rsidRDefault="002F0E5A">
            <w:pPr>
              <w:jc w:val="center"/>
              <w:rPr>
                <w:b/>
              </w:rPr>
            </w:pPr>
            <w:r>
              <w:rPr>
                <w:b/>
              </w:rPr>
              <w:t>Seznam lektorů</w:t>
            </w:r>
          </w:p>
        </w:tc>
      </w:tr>
      <w:tr w:rsidR="002F0E5A" w:rsidTr="008C2001">
        <w:tc>
          <w:tcPr>
            <w:tcW w:w="1844" w:type="dxa"/>
          </w:tcPr>
          <w:p w:rsidR="002F0E5A" w:rsidRDefault="002F0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</w:tcPr>
          <w:p w:rsidR="002F0E5A" w:rsidRDefault="002F0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Vyučovaný předmět/</w:t>
            </w:r>
          </w:p>
          <w:p w:rsidR="002F0E5A" w:rsidRDefault="002F0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</w:t>
            </w:r>
          </w:p>
          <w:p w:rsidR="002F0E5A" w:rsidRDefault="002F0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</w:tcPr>
          <w:p w:rsidR="002F0E5A" w:rsidRDefault="002F0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Kvalifikace/</w:t>
            </w:r>
          </w:p>
          <w:p w:rsidR="002F0E5A" w:rsidRDefault="002F0E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vzdělání/</w:t>
            </w:r>
          </w:p>
          <w:p w:rsidR="002F0E5A" w:rsidRDefault="002F0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</w:tcPr>
          <w:p w:rsidR="002F0E5A" w:rsidRDefault="002F0E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Odborná praxe </w:t>
            </w:r>
          </w:p>
          <w:p w:rsidR="002F0E5A" w:rsidRDefault="002F0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</w:tcPr>
          <w:p w:rsidR="002F0E5A" w:rsidRDefault="002F0E5A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Pedagogická praxe </w:t>
            </w:r>
          </w:p>
          <w:p w:rsidR="002F0E5A" w:rsidRDefault="002F0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</w:tcPr>
          <w:p w:rsidR="002F0E5A" w:rsidRDefault="002F0E5A">
            <w:pPr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Vlastnoruční podpis lektora/ky </w:t>
            </w:r>
            <w:r>
              <w:rPr>
                <w:sz w:val="20"/>
                <w:szCs w:val="20"/>
              </w:rPr>
              <w:t>(že souhlasí s uvedenými údaji a se zařazením do lektorského sboru)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F0E5A" w:rsidTr="008C2001">
        <w:trPr>
          <w:trHeight w:val="552"/>
        </w:trPr>
        <w:tc>
          <w:tcPr>
            <w:tcW w:w="1844" w:type="dxa"/>
          </w:tcPr>
          <w:p w:rsidR="002F0E5A" w:rsidRDefault="002F0E5A"/>
        </w:tc>
        <w:tc>
          <w:tcPr>
            <w:tcW w:w="1559" w:type="dxa"/>
          </w:tcPr>
          <w:p w:rsidR="002F0E5A" w:rsidRDefault="002F0E5A"/>
        </w:tc>
        <w:tc>
          <w:tcPr>
            <w:tcW w:w="1701" w:type="dxa"/>
          </w:tcPr>
          <w:p w:rsidR="002F0E5A" w:rsidRDefault="002F0E5A"/>
        </w:tc>
        <w:tc>
          <w:tcPr>
            <w:tcW w:w="1134" w:type="dxa"/>
          </w:tcPr>
          <w:p w:rsidR="002F0E5A" w:rsidRDefault="002F0E5A"/>
        </w:tc>
        <w:tc>
          <w:tcPr>
            <w:tcW w:w="1418" w:type="dxa"/>
          </w:tcPr>
          <w:p w:rsidR="002F0E5A" w:rsidRDefault="002F0E5A"/>
        </w:tc>
        <w:tc>
          <w:tcPr>
            <w:tcW w:w="1417" w:type="dxa"/>
          </w:tcPr>
          <w:p w:rsidR="002F0E5A" w:rsidRDefault="002F0E5A"/>
        </w:tc>
      </w:tr>
      <w:tr w:rsidR="002F0E5A" w:rsidTr="008C2001">
        <w:trPr>
          <w:trHeight w:val="560"/>
        </w:trPr>
        <w:tc>
          <w:tcPr>
            <w:tcW w:w="1844" w:type="dxa"/>
          </w:tcPr>
          <w:p w:rsidR="002F0E5A" w:rsidRDefault="002F0E5A"/>
        </w:tc>
        <w:tc>
          <w:tcPr>
            <w:tcW w:w="1559" w:type="dxa"/>
          </w:tcPr>
          <w:p w:rsidR="002F0E5A" w:rsidRDefault="002F0E5A"/>
        </w:tc>
        <w:tc>
          <w:tcPr>
            <w:tcW w:w="1701" w:type="dxa"/>
          </w:tcPr>
          <w:p w:rsidR="002F0E5A" w:rsidRDefault="002F0E5A"/>
        </w:tc>
        <w:tc>
          <w:tcPr>
            <w:tcW w:w="1134" w:type="dxa"/>
          </w:tcPr>
          <w:p w:rsidR="002F0E5A" w:rsidRDefault="002F0E5A"/>
        </w:tc>
        <w:tc>
          <w:tcPr>
            <w:tcW w:w="1418" w:type="dxa"/>
          </w:tcPr>
          <w:p w:rsidR="002F0E5A" w:rsidRDefault="002F0E5A"/>
        </w:tc>
        <w:tc>
          <w:tcPr>
            <w:tcW w:w="1417" w:type="dxa"/>
          </w:tcPr>
          <w:p w:rsidR="002F0E5A" w:rsidRDefault="002F0E5A"/>
        </w:tc>
      </w:tr>
      <w:tr w:rsidR="002F0E5A" w:rsidTr="008C2001">
        <w:trPr>
          <w:trHeight w:val="554"/>
        </w:trPr>
        <w:tc>
          <w:tcPr>
            <w:tcW w:w="1844" w:type="dxa"/>
          </w:tcPr>
          <w:p w:rsidR="002F0E5A" w:rsidRDefault="002F0E5A"/>
        </w:tc>
        <w:tc>
          <w:tcPr>
            <w:tcW w:w="1559" w:type="dxa"/>
          </w:tcPr>
          <w:p w:rsidR="002F0E5A" w:rsidRDefault="002F0E5A"/>
        </w:tc>
        <w:tc>
          <w:tcPr>
            <w:tcW w:w="1701" w:type="dxa"/>
          </w:tcPr>
          <w:p w:rsidR="002F0E5A" w:rsidRDefault="002F0E5A"/>
        </w:tc>
        <w:tc>
          <w:tcPr>
            <w:tcW w:w="1134" w:type="dxa"/>
          </w:tcPr>
          <w:p w:rsidR="002F0E5A" w:rsidRDefault="002F0E5A"/>
        </w:tc>
        <w:tc>
          <w:tcPr>
            <w:tcW w:w="1418" w:type="dxa"/>
          </w:tcPr>
          <w:p w:rsidR="002F0E5A" w:rsidRDefault="002F0E5A"/>
        </w:tc>
        <w:tc>
          <w:tcPr>
            <w:tcW w:w="1417" w:type="dxa"/>
          </w:tcPr>
          <w:p w:rsidR="002F0E5A" w:rsidRDefault="002F0E5A"/>
        </w:tc>
      </w:tr>
      <w:tr w:rsidR="002F0E5A" w:rsidTr="008C2001">
        <w:trPr>
          <w:trHeight w:val="548"/>
        </w:trPr>
        <w:tc>
          <w:tcPr>
            <w:tcW w:w="1844" w:type="dxa"/>
          </w:tcPr>
          <w:p w:rsidR="002F0E5A" w:rsidRDefault="002F0E5A"/>
        </w:tc>
        <w:tc>
          <w:tcPr>
            <w:tcW w:w="1559" w:type="dxa"/>
          </w:tcPr>
          <w:p w:rsidR="002F0E5A" w:rsidRDefault="002F0E5A"/>
        </w:tc>
        <w:tc>
          <w:tcPr>
            <w:tcW w:w="1701" w:type="dxa"/>
          </w:tcPr>
          <w:p w:rsidR="002F0E5A" w:rsidRDefault="002F0E5A"/>
        </w:tc>
        <w:tc>
          <w:tcPr>
            <w:tcW w:w="1134" w:type="dxa"/>
          </w:tcPr>
          <w:p w:rsidR="002F0E5A" w:rsidRDefault="002F0E5A"/>
        </w:tc>
        <w:tc>
          <w:tcPr>
            <w:tcW w:w="1418" w:type="dxa"/>
          </w:tcPr>
          <w:p w:rsidR="002F0E5A" w:rsidRDefault="002F0E5A"/>
        </w:tc>
        <w:tc>
          <w:tcPr>
            <w:tcW w:w="1417" w:type="dxa"/>
          </w:tcPr>
          <w:p w:rsidR="002F0E5A" w:rsidRDefault="002F0E5A"/>
        </w:tc>
      </w:tr>
      <w:tr w:rsidR="002F0E5A" w:rsidTr="008C2001">
        <w:trPr>
          <w:trHeight w:val="569"/>
        </w:trPr>
        <w:tc>
          <w:tcPr>
            <w:tcW w:w="1844" w:type="dxa"/>
          </w:tcPr>
          <w:p w:rsidR="002F0E5A" w:rsidRDefault="002F0E5A"/>
        </w:tc>
        <w:tc>
          <w:tcPr>
            <w:tcW w:w="1559" w:type="dxa"/>
          </w:tcPr>
          <w:p w:rsidR="002F0E5A" w:rsidRDefault="002F0E5A"/>
        </w:tc>
        <w:tc>
          <w:tcPr>
            <w:tcW w:w="1701" w:type="dxa"/>
          </w:tcPr>
          <w:p w:rsidR="002F0E5A" w:rsidRDefault="002F0E5A"/>
        </w:tc>
        <w:tc>
          <w:tcPr>
            <w:tcW w:w="1134" w:type="dxa"/>
          </w:tcPr>
          <w:p w:rsidR="002F0E5A" w:rsidRDefault="002F0E5A"/>
        </w:tc>
        <w:tc>
          <w:tcPr>
            <w:tcW w:w="1418" w:type="dxa"/>
          </w:tcPr>
          <w:p w:rsidR="002F0E5A" w:rsidRDefault="002F0E5A"/>
        </w:tc>
        <w:tc>
          <w:tcPr>
            <w:tcW w:w="1417" w:type="dxa"/>
          </w:tcPr>
          <w:p w:rsidR="002F0E5A" w:rsidRDefault="002F0E5A"/>
        </w:tc>
      </w:tr>
      <w:tr w:rsidR="002F0E5A" w:rsidTr="008C2001">
        <w:trPr>
          <w:trHeight w:val="550"/>
        </w:trPr>
        <w:tc>
          <w:tcPr>
            <w:tcW w:w="1844" w:type="dxa"/>
          </w:tcPr>
          <w:p w:rsidR="002F0E5A" w:rsidRDefault="002F0E5A"/>
        </w:tc>
        <w:tc>
          <w:tcPr>
            <w:tcW w:w="1559" w:type="dxa"/>
          </w:tcPr>
          <w:p w:rsidR="002F0E5A" w:rsidRDefault="002F0E5A"/>
        </w:tc>
        <w:tc>
          <w:tcPr>
            <w:tcW w:w="1701" w:type="dxa"/>
          </w:tcPr>
          <w:p w:rsidR="002F0E5A" w:rsidRDefault="002F0E5A"/>
        </w:tc>
        <w:tc>
          <w:tcPr>
            <w:tcW w:w="1134" w:type="dxa"/>
          </w:tcPr>
          <w:p w:rsidR="002F0E5A" w:rsidRDefault="002F0E5A"/>
        </w:tc>
        <w:tc>
          <w:tcPr>
            <w:tcW w:w="1418" w:type="dxa"/>
          </w:tcPr>
          <w:p w:rsidR="002F0E5A" w:rsidRDefault="002F0E5A"/>
        </w:tc>
        <w:tc>
          <w:tcPr>
            <w:tcW w:w="1417" w:type="dxa"/>
          </w:tcPr>
          <w:p w:rsidR="002F0E5A" w:rsidRDefault="002F0E5A"/>
        </w:tc>
      </w:tr>
      <w:tr w:rsidR="002F0E5A" w:rsidTr="008C2001">
        <w:trPr>
          <w:trHeight w:val="550"/>
        </w:trPr>
        <w:tc>
          <w:tcPr>
            <w:tcW w:w="1844" w:type="dxa"/>
          </w:tcPr>
          <w:p w:rsidR="002F0E5A" w:rsidRDefault="002F0E5A"/>
        </w:tc>
        <w:tc>
          <w:tcPr>
            <w:tcW w:w="1559" w:type="dxa"/>
          </w:tcPr>
          <w:p w:rsidR="002F0E5A" w:rsidRDefault="002F0E5A"/>
        </w:tc>
        <w:tc>
          <w:tcPr>
            <w:tcW w:w="1701" w:type="dxa"/>
          </w:tcPr>
          <w:p w:rsidR="002F0E5A" w:rsidRDefault="002F0E5A"/>
        </w:tc>
        <w:tc>
          <w:tcPr>
            <w:tcW w:w="1134" w:type="dxa"/>
          </w:tcPr>
          <w:p w:rsidR="002F0E5A" w:rsidRDefault="002F0E5A"/>
        </w:tc>
        <w:tc>
          <w:tcPr>
            <w:tcW w:w="1418" w:type="dxa"/>
          </w:tcPr>
          <w:p w:rsidR="002F0E5A" w:rsidRDefault="002F0E5A"/>
        </w:tc>
        <w:tc>
          <w:tcPr>
            <w:tcW w:w="1417" w:type="dxa"/>
          </w:tcPr>
          <w:p w:rsidR="002F0E5A" w:rsidRDefault="002F0E5A"/>
        </w:tc>
      </w:tr>
    </w:tbl>
    <w:p w:rsidR="002F0E5A" w:rsidRPr="00BF3849" w:rsidRDefault="002F0E5A" w:rsidP="00BF3849"/>
    <w:p w:rsidR="002F0E5A" w:rsidRPr="008C2001" w:rsidRDefault="002F0E5A" w:rsidP="008C2001">
      <w:pPr>
        <w:pStyle w:val="Nadpis1"/>
        <w:spacing w:after="120"/>
        <w:rPr>
          <w:sz w:val="22"/>
          <w:szCs w:val="22"/>
        </w:rPr>
      </w:pPr>
      <w:r>
        <w:br w:type="page"/>
      </w:r>
      <w:bookmarkStart w:id="209" w:name="_Toc372711645"/>
      <w:bookmarkStart w:id="210" w:name="_Toc400569722"/>
      <w:bookmarkStart w:id="211" w:name="_Toc400569848"/>
      <w:bookmarkStart w:id="212" w:name="_Toc400572209"/>
      <w:bookmarkStart w:id="213" w:name="_Toc402209889"/>
      <w:bookmarkStart w:id="214" w:name="_Toc402209926"/>
      <w:bookmarkStart w:id="215" w:name="_Toc348366899"/>
      <w:r>
        <w:rPr>
          <w:b w:val="0"/>
        </w:rPr>
        <w:lastRenderedPageBreak/>
        <w:t>Příloha č. 4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>
        <w:t xml:space="preserve">Vzor </w:t>
      </w:r>
      <w:r w:rsidR="007C7CD5">
        <w:t>potvrz</w:t>
      </w:r>
      <w:r>
        <w:t>ení o účasti v akreditovaném vzdělávacím programu</w:t>
      </w:r>
      <w:r>
        <w:rPr>
          <w:rStyle w:val="Znakapoznpodarou"/>
          <w:rFonts w:cs="Arial"/>
        </w:rPr>
        <w:footnoteReference w:id="1"/>
      </w:r>
      <w:r w:rsidR="00870497" w:rsidRPr="00490C3D">
        <w:rPr>
          <w:sz w:val="22"/>
          <w:szCs w:val="22"/>
        </w:rPr>
        <w:t xml:space="preserve"> </w:t>
      </w:r>
      <w:r w:rsidR="00102B15">
        <w:rPr>
          <w:sz w:val="22"/>
          <w:szCs w:val="22"/>
        </w:rPr>
        <w:pict w14:anchorId="3F5B6C0E">
          <v:rect id="_x0000_i1026" style="width:0;height:1.5pt" o:hralign="center" o:hrstd="t" o:hr="t" fillcolor="#aca899" stroked="f"/>
        </w:pict>
      </w:r>
      <w:bookmarkEnd w:id="209"/>
      <w:bookmarkEnd w:id="210"/>
      <w:bookmarkEnd w:id="211"/>
      <w:bookmarkEnd w:id="212"/>
      <w:bookmarkEnd w:id="213"/>
      <w:bookmarkEnd w:id="214"/>
    </w:p>
    <w:bookmarkEnd w:id="215"/>
    <w:p w:rsidR="002F0E5A" w:rsidRDefault="002F0E5A" w:rsidP="00E845C9"/>
    <w:p w:rsidR="002F0E5A" w:rsidRDefault="002F0E5A" w:rsidP="008C2001">
      <w:pPr>
        <w:jc w:val="center"/>
      </w:pPr>
      <w:r>
        <w:t>Název a adresa vzdělávacího zařízení</w:t>
      </w:r>
    </w:p>
    <w:p w:rsidR="002F0E5A" w:rsidRDefault="002F0E5A" w:rsidP="008C2001">
      <w:pPr>
        <w:rPr>
          <w:sz w:val="26"/>
          <w:szCs w:val="26"/>
        </w:rPr>
      </w:pPr>
    </w:p>
    <w:p w:rsidR="002F0E5A" w:rsidRDefault="002F0E5A" w:rsidP="008C2001">
      <w:pPr>
        <w:jc w:val="center"/>
      </w:pPr>
      <w:r>
        <w:t>Vzdělávací program akreditován MŠMT dne ………… pod čj.: ……………….</w:t>
      </w:r>
    </w:p>
    <w:p w:rsidR="002F0E5A" w:rsidRDefault="002F0E5A" w:rsidP="008C2001"/>
    <w:p w:rsidR="002F0E5A" w:rsidRDefault="007C7CD5" w:rsidP="008C2001">
      <w:pPr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2F0E5A">
        <w:rPr>
          <w:rFonts w:ascii="Arial Black" w:hAnsi="Arial Black"/>
          <w:caps/>
          <w:sz w:val="36"/>
          <w:szCs w:val="36"/>
        </w:rPr>
        <w:t>ení</w:t>
      </w:r>
    </w:p>
    <w:p w:rsidR="002F0E5A" w:rsidRDefault="002F0E5A" w:rsidP="008C2001">
      <w:pPr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>o ÚČASTI V AKREDITOVANÉM VZDĚLÁVACÍM PROGRAMU</w:t>
      </w:r>
    </w:p>
    <w:p w:rsidR="002F0E5A" w:rsidRDefault="002F0E5A" w:rsidP="008C2001">
      <w:pPr>
        <w:jc w:val="center"/>
      </w:pPr>
    </w:p>
    <w:p w:rsidR="002F0E5A" w:rsidRDefault="002F0E5A" w:rsidP="008C2001">
      <w:pPr>
        <w:jc w:val="both"/>
      </w:pPr>
      <w:r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:rsidR="002F0E5A" w:rsidRDefault="002F0E5A" w:rsidP="008C2001">
      <w:pPr>
        <w:jc w:val="center"/>
        <w:rPr>
          <w:sz w:val="28"/>
          <w:szCs w:val="28"/>
        </w:rPr>
      </w:pPr>
    </w:p>
    <w:p w:rsidR="002F0E5A" w:rsidRDefault="002F0E5A" w:rsidP="008C2001">
      <w:pPr>
        <w:jc w:val="center"/>
      </w:pPr>
      <w:r>
        <w:t>Jméno, Příjmení, titul účastníka kurzu</w:t>
      </w:r>
    </w:p>
    <w:p w:rsidR="002F0E5A" w:rsidRDefault="002F0E5A" w:rsidP="008C2001">
      <w:pPr>
        <w:jc w:val="center"/>
      </w:pPr>
      <w:r>
        <w:t>Datum a místo narození</w:t>
      </w:r>
    </w:p>
    <w:p w:rsidR="002F0E5A" w:rsidRDefault="002F0E5A" w:rsidP="008C2001">
      <w:pPr>
        <w:jc w:val="center"/>
      </w:pPr>
    </w:p>
    <w:p w:rsidR="002F0E5A" w:rsidRDefault="002F0E5A" w:rsidP="008C2001">
      <w:pPr>
        <w:rPr>
          <w:i/>
        </w:rPr>
      </w:pPr>
      <w:r>
        <w:t xml:space="preserve">Absolvoval (a) rekvalifikační program: </w:t>
      </w:r>
      <w:r w:rsidRPr="008C2001">
        <w:t>……</w:t>
      </w:r>
      <w:r>
        <w:t>…</w:t>
      </w:r>
      <w:r w:rsidRPr="008C2001">
        <w:t>(kód)</w:t>
      </w:r>
      <w:r w:rsidRPr="008C2001">
        <w:rPr>
          <w:i/>
        </w:rPr>
        <w:t>)</w:t>
      </w:r>
    </w:p>
    <w:p w:rsidR="002F0E5A" w:rsidRDefault="002F0E5A" w:rsidP="008C2001">
      <w:pPr>
        <w:rPr>
          <w:i/>
        </w:rPr>
      </w:pPr>
    </w:p>
    <w:p w:rsidR="002F0E5A" w:rsidRDefault="002F0E5A" w:rsidP="008C2001">
      <w:pPr>
        <w:spacing w:line="360" w:lineRule="auto"/>
        <w:ind w:left="2552" w:hanging="2552"/>
        <w:rPr>
          <w:b/>
        </w:rPr>
      </w:pPr>
      <w:r>
        <w:t xml:space="preserve">pro pracovní činnost: </w:t>
      </w:r>
    </w:p>
    <w:p w:rsidR="002F0E5A" w:rsidRDefault="002F0E5A" w:rsidP="008C2001">
      <w:r>
        <w:t xml:space="preserve">Kurz proběhl v období od ……….….do…………… </w:t>
      </w:r>
    </w:p>
    <w:p w:rsidR="002F0E5A" w:rsidRDefault="002F0E5A" w:rsidP="008C2001"/>
    <w:p w:rsidR="002F0E5A" w:rsidRDefault="002F0E5A" w:rsidP="008C2001">
      <w:r>
        <w:t>V rozsahu</w:t>
      </w:r>
      <w:r>
        <w:tab/>
      </w:r>
      <w:r>
        <w:tab/>
        <w:t xml:space="preserve">- na teorii  </w:t>
      </w:r>
      <w:r>
        <w:tab/>
      </w:r>
      <w:r>
        <w:tab/>
      </w:r>
      <w:r>
        <w:tab/>
      </w:r>
      <w:r>
        <w:tab/>
        <w:t xml:space="preserve"> …  vyučovacích hodin</w:t>
      </w:r>
    </w:p>
    <w:p w:rsidR="002F0E5A" w:rsidRDefault="002F0E5A" w:rsidP="008C2001">
      <w:r>
        <w:tab/>
      </w:r>
      <w:r>
        <w:tab/>
      </w:r>
      <w:r>
        <w:tab/>
        <w:t xml:space="preserve">- na praxi </w:t>
      </w:r>
      <w:r>
        <w:tab/>
      </w:r>
      <w:r>
        <w:tab/>
      </w:r>
      <w:r>
        <w:tab/>
      </w:r>
      <w:r>
        <w:tab/>
        <w:t xml:space="preserve"> …   hodin</w:t>
      </w:r>
    </w:p>
    <w:p w:rsidR="002F0E5A" w:rsidRDefault="002F0E5A" w:rsidP="008C2001"/>
    <w:p w:rsidR="002F0E5A" w:rsidRDefault="002F0E5A" w:rsidP="008C2001">
      <w:r>
        <w:t>Vzdělávací program obsahoval tyto předměty (moduly):</w:t>
      </w:r>
    </w:p>
    <w:p w:rsidR="002F0E5A" w:rsidRDefault="002F0E5A" w:rsidP="008C2001"/>
    <w:p w:rsidR="002F0E5A" w:rsidRDefault="002F0E5A" w:rsidP="008C2001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:rsidR="002F0E5A" w:rsidRDefault="002F0E5A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2F0E5A" w:rsidRDefault="002F0E5A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2F0E5A" w:rsidRDefault="002F0E5A" w:rsidP="008C2001">
      <w:pPr>
        <w:tabs>
          <w:tab w:val="left" w:pos="7513"/>
          <w:tab w:val="left" w:pos="7655"/>
          <w:tab w:val="right" w:pos="8820"/>
        </w:tabs>
      </w:pPr>
      <w:r>
        <w:t xml:space="preserve">………………………                                                          </w:t>
      </w:r>
      <w:r w:rsidR="00D87311">
        <w:t xml:space="preserve">                      .…  hodin</w:t>
      </w:r>
    </w:p>
    <w:p w:rsidR="002F0E5A" w:rsidRDefault="002F0E5A" w:rsidP="008C2001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:rsidR="002F0E5A" w:rsidRDefault="002F0E5A" w:rsidP="008C2001">
      <w:pPr>
        <w:tabs>
          <w:tab w:val="right" w:pos="8820"/>
        </w:tabs>
      </w:pPr>
    </w:p>
    <w:p w:rsidR="002F0E5A" w:rsidRDefault="002F0E5A" w:rsidP="008C2001">
      <w:pPr>
        <w:tabs>
          <w:tab w:val="right" w:pos="8820"/>
        </w:tabs>
        <w:jc w:val="both"/>
        <w:rPr>
          <w:b/>
        </w:rPr>
      </w:pPr>
      <w:r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2F0E5A" w:rsidRDefault="002F0E5A" w:rsidP="008C2001">
      <w:pPr>
        <w:tabs>
          <w:tab w:val="right" w:pos="8820"/>
        </w:tabs>
      </w:pPr>
    </w:p>
    <w:p w:rsidR="002F0E5A" w:rsidRDefault="002F0E5A" w:rsidP="008C2001">
      <w:pPr>
        <w:tabs>
          <w:tab w:val="left" w:pos="7655"/>
          <w:tab w:val="right" w:pos="8820"/>
        </w:tabs>
      </w:pPr>
      <w:r>
        <w:t>V …………………... dne ……………</w:t>
      </w:r>
    </w:p>
    <w:p w:rsidR="002F0E5A" w:rsidRDefault="002F0E5A" w:rsidP="008C2001">
      <w:pPr>
        <w:tabs>
          <w:tab w:val="right" w:pos="8820"/>
        </w:tabs>
      </w:pPr>
    </w:p>
    <w:p w:rsidR="002F0E5A" w:rsidRDefault="002F0E5A" w:rsidP="008C2001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  <w:t>…..………………………….....</w:t>
      </w:r>
    </w:p>
    <w:p w:rsidR="002F0E5A" w:rsidRDefault="002F0E5A" w:rsidP="008C2001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  <w:t>Pavel Černý</w:t>
      </w:r>
    </w:p>
    <w:p w:rsidR="002F0E5A" w:rsidRDefault="002F0E5A" w:rsidP="00E845C9">
      <w:pPr>
        <w:tabs>
          <w:tab w:val="left" w:pos="1418"/>
          <w:tab w:val="left" w:pos="3544"/>
          <w:tab w:val="left" w:pos="4820"/>
        </w:tabs>
        <w:jc w:val="both"/>
      </w:pPr>
      <w:r>
        <w:tab/>
      </w:r>
      <w:r>
        <w:rPr>
          <w:sz w:val="20"/>
          <w:szCs w:val="20"/>
        </w:rPr>
        <w:t>garant kurzu</w:t>
      </w:r>
      <w:r>
        <w:tab/>
        <w:t>L.S.</w:t>
      </w:r>
      <w:r>
        <w:tab/>
      </w:r>
      <w:r>
        <w:rPr>
          <w:sz w:val="20"/>
          <w:szCs w:val="20"/>
        </w:rPr>
        <w:t>statutární zástupce vzdělávacího zařízení</w:t>
      </w:r>
    </w:p>
    <w:p w:rsidR="002F0E5A" w:rsidRDefault="002F0E5A"/>
    <w:p w:rsidR="002F0E5A" w:rsidRDefault="002F0E5A" w:rsidP="008C2001">
      <w:pPr>
        <w:jc w:val="center"/>
      </w:pPr>
      <w:r>
        <w:t>Název a adresa zařízení</w:t>
      </w:r>
    </w:p>
    <w:p w:rsidR="002F0E5A" w:rsidRDefault="002F0E5A" w:rsidP="008C2001">
      <w:pPr>
        <w:rPr>
          <w:sz w:val="26"/>
          <w:szCs w:val="26"/>
        </w:rPr>
      </w:pPr>
    </w:p>
    <w:p w:rsidR="002F0E5A" w:rsidRDefault="002F0E5A" w:rsidP="008C2001">
      <w:pPr>
        <w:jc w:val="center"/>
      </w:pPr>
      <w:r>
        <w:t>Škola zařazena do rejstříku škol a školských zařízení/Studijní program akreditován MŠMT* dne ………… pod čj.: ……………….</w:t>
      </w:r>
    </w:p>
    <w:p w:rsidR="002F0E5A" w:rsidRDefault="002F0E5A" w:rsidP="008C2001"/>
    <w:p w:rsidR="002F0E5A" w:rsidRDefault="007C7CD5" w:rsidP="008C2001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2F0E5A">
        <w:rPr>
          <w:rFonts w:ascii="Arial Black" w:hAnsi="Arial Black"/>
          <w:caps/>
          <w:sz w:val="36"/>
          <w:szCs w:val="36"/>
        </w:rPr>
        <w:t>ení</w:t>
      </w:r>
    </w:p>
    <w:p w:rsidR="002F0E5A" w:rsidRDefault="002F0E5A" w:rsidP="008C2001">
      <w:pPr>
        <w:spacing w:before="120"/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>o ÚČASTI V AKREDITOVANÉM VZDĚLÁVACÍM PROGRAMU</w:t>
      </w:r>
    </w:p>
    <w:p w:rsidR="002F0E5A" w:rsidRDefault="002F0E5A" w:rsidP="008C2001">
      <w:pPr>
        <w:jc w:val="center"/>
      </w:pPr>
    </w:p>
    <w:p w:rsidR="002F0E5A" w:rsidRDefault="002F0E5A" w:rsidP="008C2001">
      <w:pPr>
        <w:jc w:val="both"/>
        <w:rPr>
          <w:szCs w:val="28"/>
        </w:rPr>
      </w:pPr>
      <w:r>
        <w:rPr>
          <w:szCs w:val="28"/>
        </w:rPr>
        <w:t>po úspěšném ukončení vzdělávacího programu rekvalifikačního kurzu realizovaného dle § 108, odst. 2, písm. c) zákona č. 435/2004 Sb. o zaměstnanosti, ve znění pozdějších předpisů, školou</w:t>
      </w:r>
      <w:r>
        <w:rPr>
          <w:rStyle w:val="Znakapoznpodarou"/>
        </w:rPr>
        <w:footnoteReference w:customMarkFollows="1" w:id="2"/>
        <w:sym w:font="Symbol" w:char="F02A"/>
      </w:r>
      <w:r>
        <w:rPr>
          <w:szCs w:val="28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2F0E5A" w:rsidRDefault="002F0E5A" w:rsidP="008C2001"/>
    <w:p w:rsidR="002F0E5A" w:rsidRDefault="002F0E5A" w:rsidP="008C2001">
      <w:pPr>
        <w:jc w:val="center"/>
      </w:pPr>
      <w:r>
        <w:t>Jméno, Příjmení, titul účastníka kurzu</w:t>
      </w:r>
    </w:p>
    <w:p w:rsidR="002F0E5A" w:rsidRDefault="002F0E5A" w:rsidP="008C2001">
      <w:pPr>
        <w:jc w:val="center"/>
      </w:pPr>
      <w:r>
        <w:t>Datum a místo narození</w:t>
      </w:r>
    </w:p>
    <w:p w:rsidR="002F0E5A" w:rsidRDefault="002F0E5A" w:rsidP="008C2001">
      <w:pPr>
        <w:jc w:val="center"/>
      </w:pPr>
    </w:p>
    <w:p w:rsidR="002F0E5A" w:rsidRDefault="002F0E5A" w:rsidP="008C2001">
      <w:pPr>
        <w:rPr>
          <w:i/>
        </w:rPr>
      </w:pPr>
      <w:r>
        <w:t xml:space="preserve">Absolvoval (a) rekvalifikační program: ………. </w:t>
      </w:r>
      <w:r w:rsidRPr="008C2001">
        <w:t>(</w:t>
      </w:r>
      <w:r>
        <w:t>kód</w:t>
      </w:r>
      <w:r w:rsidRPr="008C2001">
        <w:rPr>
          <w:i/>
        </w:rPr>
        <w:t>)</w:t>
      </w:r>
    </w:p>
    <w:p w:rsidR="002F0E5A" w:rsidRDefault="002F0E5A" w:rsidP="008C2001">
      <w:pPr>
        <w:rPr>
          <w:i/>
        </w:rPr>
      </w:pPr>
    </w:p>
    <w:p w:rsidR="002F0E5A" w:rsidRDefault="002F0E5A" w:rsidP="008C2001">
      <w:pPr>
        <w:spacing w:line="360" w:lineRule="auto"/>
        <w:ind w:left="2552" w:hanging="2552"/>
        <w:rPr>
          <w:b/>
          <w:i/>
        </w:rPr>
      </w:pPr>
      <w:r>
        <w:t xml:space="preserve">pro pracovní činnost: </w:t>
      </w:r>
    </w:p>
    <w:p w:rsidR="002F0E5A" w:rsidRDefault="002F0E5A" w:rsidP="008C2001">
      <w:r>
        <w:t xml:space="preserve">Kurz proběhl v období od ……….…..do…………… </w:t>
      </w:r>
    </w:p>
    <w:p w:rsidR="002F0E5A" w:rsidRDefault="002F0E5A" w:rsidP="008C2001"/>
    <w:p w:rsidR="002F0E5A" w:rsidRDefault="002F0E5A" w:rsidP="008C2001">
      <w:r>
        <w:t>V rozsahu</w:t>
      </w:r>
      <w:r>
        <w:tab/>
      </w:r>
      <w:r>
        <w:tab/>
        <w:t xml:space="preserve">- na teorii  </w:t>
      </w:r>
      <w:r>
        <w:tab/>
      </w:r>
      <w:r>
        <w:tab/>
      </w:r>
      <w:r>
        <w:tab/>
      </w:r>
      <w:r>
        <w:tab/>
        <w:t>…   vyučovacích hodin</w:t>
      </w:r>
    </w:p>
    <w:p w:rsidR="002F0E5A" w:rsidRDefault="002F0E5A" w:rsidP="008C2001">
      <w:r>
        <w:tab/>
      </w:r>
      <w:r>
        <w:tab/>
      </w:r>
      <w:r>
        <w:tab/>
        <w:t xml:space="preserve">- na praxi </w:t>
      </w:r>
      <w:r>
        <w:tab/>
      </w:r>
      <w:r>
        <w:tab/>
      </w:r>
      <w:r>
        <w:tab/>
      </w:r>
      <w:r>
        <w:tab/>
        <w:t>…   hodin</w:t>
      </w:r>
    </w:p>
    <w:p w:rsidR="002F0E5A" w:rsidRDefault="002F0E5A" w:rsidP="008C2001"/>
    <w:p w:rsidR="002F0E5A" w:rsidRDefault="002F0E5A" w:rsidP="008C2001">
      <w:r>
        <w:t>Vzdělávací program obsahoval tyto předměty (moduly):</w:t>
      </w:r>
    </w:p>
    <w:p w:rsidR="002F0E5A" w:rsidRDefault="002F0E5A" w:rsidP="008C2001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:rsidR="002F0E5A" w:rsidRDefault="002F0E5A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2F0E5A" w:rsidRDefault="002F0E5A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2F0E5A" w:rsidRDefault="002F0E5A" w:rsidP="008C2001">
      <w:pPr>
        <w:tabs>
          <w:tab w:val="left" w:pos="7513"/>
          <w:tab w:val="left" w:pos="7655"/>
          <w:tab w:val="right" w:pos="8820"/>
        </w:tabs>
      </w:pPr>
      <w:r>
        <w:t>………………………                                                                                .…  hodin</w:t>
      </w:r>
    </w:p>
    <w:p w:rsidR="002F0E5A" w:rsidRDefault="002F0E5A" w:rsidP="008C2001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:rsidR="002F0E5A" w:rsidRDefault="002F0E5A" w:rsidP="008C2001">
      <w:pPr>
        <w:tabs>
          <w:tab w:val="right" w:pos="8820"/>
        </w:tabs>
      </w:pPr>
    </w:p>
    <w:p w:rsidR="002F0E5A" w:rsidRDefault="002F0E5A" w:rsidP="008C2001">
      <w:pPr>
        <w:tabs>
          <w:tab w:val="right" w:pos="8820"/>
        </w:tabs>
        <w:jc w:val="both"/>
        <w:rPr>
          <w:b/>
        </w:rPr>
      </w:pPr>
      <w:r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2F0E5A" w:rsidRDefault="002F0E5A" w:rsidP="008C2001">
      <w:pPr>
        <w:tabs>
          <w:tab w:val="right" w:pos="8820"/>
        </w:tabs>
      </w:pPr>
    </w:p>
    <w:p w:rsidR="002F0E5A" w:rsidRDefault="002F0E5A" w:rsidP="008C2001">
      <w:pPr>
        <w:tabs>
          <w:tab w:val="right" w:pos="8820"/>
        </w:tabs>
      </w:pPr>
      <w:r>
        <w:t>V …………………... dne ……………</w:t>
      </w:r>
    </w:p>
    <w:p w:rsidR="002F0E5A" w:rsidRDefault="002F0E5A" w:rsidP="008C2001">
      <w:pPr>
        <w:tabs>
          <w:tab w:val="right" w:pos="8820"/>
        </w:tabs>
      </w:pPr>
    </w:p>
    <w:p w:rsidR="002F0E5A" w:rsidRDefault="002F0E5A" w:rsidP="008C2001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  <w:t>…..………………………….....</w:t>
      </w:r>
    </w:p>
    <w:p w:rsidR="002F0E5A" w:rsidRDefault="002F0E5A" w:rsidP="008C2001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  <w:t>Pavel Černý</w:t>
      </w:r>
    </w:p>
    <w:p w:rsidR="002F0E5A" w:rsidRDefault="002F0E5A" w:rsidP="008C2001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garant kurzu</w:t>
      </w:r>
      <w:r>
        <w:tab/>
        <w:t>L.S.</w:t>
      </w:r>
      <w:r>
        <w:tab/>
      </w:r>
      <w:r>
        <w:rPr>
          <w:sz w:val="20"/>
          <w:szCs w:val="20"/>
        </w:rPr>
        <w:t>statutární zástupce vzdělávacího zařízení</w:t>
      </w:r>
    </w:p>
    <w:p w:rsidR="002F0E5A" w:rsidRDefault="002F0E5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2F0E5A" w:rsidRDefault="002F0E5A" w:rsidP="00954A56">
      <w:pPr>
        <w:pStyle w:val="Nadpis1"/>
        <w:spacing w:after="120"/>
      </w:pPr>
      <w:bookmarkStart w:id="216" w:name="_Toc348366893"/>
      <w:bookmarkStart w:id="217" w:name="_Toc372711646"/>
      <w:bookmarkStart w:id="218" w:name="_Toc400569723"/>
      <w:bookmarkStart w:id="219" w:name="_Toc400569849"/>
      <w:bookmarkStart w:id="220" w:name="_Toc400572210"/>
      <w:bookmarkStart w:id="221" w:name="_Toc402209890"/>
      <w:bookmarkStart w:id="222" w:name="_Toc402209927"/>
      <w:r>
        <w:rPr>
          <w:b w:val="0"/>
        </w:rPr>
        <w:lastRenderedPageBreak/>
        <w:t>Příloha č. 5 –</w:t>
      </w:r>
      <w:r>
        <w:t xml:space="preserve"> Způsob zjišťování zpětné vazby od účastníků</w:t>
      </w:r>
      <w:bookmarkEnd w:id="216"/>
      <w:bookmarkEnd w:id="217"/>
      <w:bookmarkEnd w:id="218"/>
      <w:bookmarkEnd w:id="219"/>
      <w:bookmarkEnd w:id="220"/>
      <w:bookmarkEnd w:id="221"/>
      <w:bookmarkEnd w:id="222"/>
      <w:r>
        <w:t xml:space="preserve"> </w:t>
      </w:r>
    </w:p>
    <w:p w:rsidR="002F0E5A" w:rsidRDefault="00102B15" w:rsidP="00954A56">
      <w:pPr>
        <w:jc w:val="center"/>
      </w:pPr>
      <w:r>
        <w:pict w14:anchorId="16CE7DEF">
          <v:rect id="_x0000_i1027" style="width:453.6pt;height:1.8pt" o:hralign="center" o:hrstd="t" o:hr="t" fillcolor="#a0a0a0" stroked="f"/>
        </w:pict>
      </w:r>
    </w:p>
    <w:p w:rsidR="002F0E5A" w:rsidRDefault="002F0E5A" w:rsidP="00845F24"/>
    <w:p w:rsidR="00870497" w:rsidRPr="00BF3849" w:rsidRDefault="00870497" w:rsidP="00BF3849">
      <w:pPr>
        <w:jc w:val="center"/>
        <w:rPr>
          <w:rFonts w:asciiTheme="majorHAnsi" w:hAnsiTheme="majorHAnsi"/>
          <w:i/>
          <w:sz w:val="28"/>
          <w:szCs w:val="28"/>
        </w:rPr>
      </w:pPr>
      <w:bookmarkStart w:id="223" w:name="_Toc400569724"/>
      <w:bookmarkStart w:id="224" w:name="_Toc400569850"/>
      <w:r w:rsidRPr="00BF3849">
        <w:rPr>
          <w:rFonts w:asciiTheme="majorHAnsi" w:hAnsiTheme="majorHAnsi"/>
          <w:i/>
          <w:sz w:val="28"/>
          <w:szCs w:val="28"/>
        </w:rPr>
        <w:t>Název vzdělávací instituce</w:t>
      </w:r>
      <w:bookmarkEnd w:id="223"/>
      <w:bookmarkEnd w:id="224"/>
    </w:p>
    <w:p w:rsidR="00870497" w:rsidRPr="00BF3849" w:rsidRDefault="00870497" w:rsidP="00BF3849">
      <w:pPr>
        <w:spacing w:before="480"/>
        <w:jc w:val="center"/>
        <w:rPr>
          <w:rFonts w:asciiTheme="majorHAnsi" w:hAnsiTheme="majorHAnsi"/>
          <w:b/>
          <w:i/>
          <w:sz w:val="28"/>
          <w:szCs w:val="28"/>
        </w:rPr>
      </w:pPr>
      <w:bookmarkStart w:id="225" w:name="_Toc400569725"/>
      <w:bookmarkStart w:id="226" w:name="_Toc400569851"/>
      <w:r w:rsidRPr="00BF3849">
        <w:rPr>
          <w:rFonts w:asciiTheme="majorHAnsi" w:hAnsiTheme="majorHAnsi"/>
          <w:b/>
          <w:i/>
          <w:sz w:val="28"/>
          <w:szCs w:val="28"/>
        </w:rPr>
        <w:t>Hodnocení spokojenosti s kurzem</w:t>
      </w:r>
      <w:bookmarkEnd w:id="225"/>
      <w:bookmarkEnd w:id="226"/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rPr>
          <w:sz w:val="22"/>
          <w:szCs w:val="22"/>
        </w:rPr>
      </w:pPr>
    </w:p>
    <w:p w:rsidR="00870497" w:rsidRPr="006A2FE7" w:rsidRDefault="00870497" w:rsidP="00870497">
      <w:pPr>
        <w:rPr>
          <w:b/>
          <w:sz w:val="22"/>
          <w:szCs w:val="22"/>
        </w:rPr>
      </w:pPr>
      <w:r>
        <w:rPr>
          <w:sz w:val="22"/>
          <w:szCs w:val="22"/>
        </w:rPr>
        <w:t>Název rekvalifikačního programu:</w:t>
      </w:r>
      <w:r w:rsidR="006A2FE7">
        <w:rPr>
          <w:sz w:val="22"/>
          <w:szCs w:val="22"/>
        </w:rPr>
        <w:t xml:space="preserve"> </w:t>
      </w:r>
      <w:r w:rsidR="006A2FE7">
        <w:rPr>
          <w:b/>
          <w:sz w:val="22"/>
          <w:szCs w:val="22"/>
        </w:rPr>
        <w:t>Pracovník pro recyklaci</w:t>
      </w:r>
      <w:r w:rsidR="00F4492F">
        <w:rPr>
          <w:b/>
          <w:sz w:val="22"/>
          <w:szCs w:val="22"/>
        </w:rPr>
        <w:t xml:space="preserve"> (28-036-H)</w:t>
      </w:r>
    </w:p>
    <w:p w:rsidR="006A2FE7" w:rsidRDefault="006A2FE7" w:rsidP="00870497">
      <w:pPr>
        <w:rPr>
          <w:sz w:val="22"/>
          <w:szCs w:val="22"/>
        </w:rPr>
      </w:pPr>
    </w:p>
    <w:p w:rsidR="00870497" w:rsidRDefault="00870497" w:rsidP="00870497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870497" w:rsidRDefault="00870497" w:rsidP="00870497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870497" w:rsidRDefault="00870497" w:rsidP="0087049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pBdr>
          <w:bottom w:val="single" w:sz="4" w:space="1" w:color="auto"/>
        </w:pBdr>
        <w:rPr>
          <w:sz w:val="22"/>
          <w:szCs w:val="22"/>
        </w:rPr>
      </w:pPr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numPr>
          <w:ilvl w:val="0"/>
          <w:numId w:val="39"/>
        </w:numPr>
        <w:ind w:left="567" w:hanging="567"/>
        <w:rPr>
          <w:sz w:val="22"/>
          <w:szCs w:val="22"/>
        </w:rPr>
      </w:pPr>
      <w:r w:rsidRPr="00CC21EF"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870497" w:rsidRDefault="00870497" w:rsidP="00870497">
      <w:pPr>
        <w:rPr>
          <w:sz w:val="22"/>
          <w:szCs w:val="22"/>
        </w:rPr>
      </w:pPr>
    </w:p>
    <w:p w:rsidR="00870497" w:rsidRPr="00CC21EF" w:rsidRDefault="00870497" w:rsidP="0087049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:rsidR="00870497" w:rsidRPr="00CC21EF" w:rsidRDefault="00870497" w:rsidP="00870497">
      <w:pPr>
        <w:ind w:firstLine="567"/>
        <w:rPr>
          <w:sz w:val="22"/>
          <w:szCs w:val="22"/>
        </w:rPr>
      </w:pPr>
    </w:p>
    <w:p w:rsidR="00870497" w:rsidRPr="00CC21EF" w:rsidRDefault="00870497" w:rsidP="0087049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870497" w:rsidRPr="00CC21EF" w:rsidRDefault="00870497" w:rsidP="00870497">
      <w:pPr>
        <w:ind w:firstLine="567"/>
        <w:rPr>
          <w:sz w:val="22"/>
          <w:szCs w:val="22"/>
        </w:rPr>
      </w:pPr>
    </w:p>
    <w:p w:rsidR="00870497" w:rsidRPr="00CC21EF" w:rsidRDefault="00870497" w:rsidP="0087049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870497" w:rsidRPr="00CC21EF" w:rsidRDefault="00870497" w:rsidP="00870497">
      <w:pPr>
        <w:ind w:firstLine="567"/>
        <w:rPr>
          <w:sz w:val="22"/>
          <w:szCs w:val="22"/>
        </w:rPr>
      </w:pPr>
    </w:p>
    <w:p w:rsidR="00870497" w:rsidRDefault="00870497" w:rsidP="0087049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rPr>
          <w:sz w:val="22"/>
          <w:szCs w:val="22"/>
        </w:rPr>
      </w:pPr>
    </w:p>
    <w:p w:rsidR="00870497" w:rsidRPr="00CC21EF" w:rsidRDefault="00870497" w:rsidP="00870497">
      <w:pPr>
        <w:numPr>
          <w:ilvl w:val="0"/>
          <w:numId w:val="39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 xml:space="preserve">Získali jste znalosti a dovednosti, které jste očekávali? </w:t>
      </w:r>
    </w:p>
    <w:p w:rsidR="00870497" w:rsidRDefault="00870497" w:rsidP="00870497">
      <w:pPr>
        <w:rPr>
          <w:sz w:val="22"/>
          <w:szCs w:val="22"/>
        </w:rPr>
      </w:pPr>
    </w:p>
    <w:p w:rsidR="00870497" w:rsidRPr="00CC21EF" w:rsidRDefault="00870497" w:rsidP="0087049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:rsidR="00870497" w:rsidRPr="00CC21EF" w:rsidRDefault="00870497" w:rsidP="00870497">
      <w:pPr>
        <w:ind w:firstLine="567"/>
        <w:rPr>
          <w:sz w:val="22"/>
          <w:szCs w:val="22"/>
        </w:rPr>
      </w:pPr>
    </w:p>
    <w:p w:rsidR="00870497" w:rsidRPr="00CC21EF" w:rsidRDefault="00870497" w:rsidP="0087049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870497" w:rsidRPr="00CC21EF" w:rsidRDefault="00870497" w:rsidP="00870497">
      <w:pPr>
        <w:ind w:firstLine="567"/>
        <w:rPr>
          <w:sz w:val="22"/>
          <w:szCs w:val="22"/>
        </w:rPr>
      </w:pPr>
    </w:p>
    <w:p w:rsidR="00870497" w:rsidRPr="00CC21EF" w:rsidRDefault="00870497" w:rsidP="0087049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870497" w:rsidRPr="00CC21EF" w:rsidRDefault="00870497" w:rsidP="00870497">
      <w:pPr>
        <w:ind w:firstLine="567"/>
        <w:rPr>
          <w:sz w:val="22"/>
          <w:szCs w:val="22"/>
        </w:rPr>
      </w:pPr>
    </w:p>
    <w:p w:rsidR="00870497" w:rsidRDefault="00870497" w:rsidP="0087049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rPr>
          <w:sz w:val="22"/>
          <w:szCs w:val="22"/>
        </w:rPr>
      </w:pPr>
    </w:p>
    <w:p w:rsidR="00870497" w:rsidRPr="00CC21EF" w:rsidRDefault="00870497" w:rsidP="00870497">
      <w:pPr>
        <w:numPr>
          <w:ilvl w:val="0"/>
          <w:numId w:val="39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Myslíte si, že získané znalosti a zkušenosti z tohoto kurzu uplatníte ve Vaší praxi?</w:t>
      </w:r>
    </w:p>
    <w:p w:rsidR="00870497" w:rsidRDefault="00870497" w:rsidP="00870497">
      <w:pPr>
        <w:rPr>
          <w:sz w:val="22"/>
          <w:szCs w:val="22"/>
        </w:rPr>
      </w:pPr>
    </w:p>
    <w:p w:rsidR="00870497" w:rsidRPr="00CC21EF" w:rsidRDefault="00870497" w:rsidP="0087049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lastRenderedPageBreak/>
        <w:t>Ano</w:t>
      </w:r>
      <w:r w:rsidRPr="00CC21EF">
        <w:rPr>
          <w:sz w:val="22"/>
          <w:szCs w:val="22"/>
        </w:rPr>
        <w:tab/>
      </w:r>
    </w:p>
    <w:p w:rsidR="00870497" w:rsidRPr="00CC21EF" w:rsidRDefault="00870497" w:rsidP="00870497">
      <w:pPr>
        <w:ind w:firstLine="567"/>
        <w:rPr>
          <w:sz w:val="22"/>
          <w:szCs w:val="22"/>
        </w:rPr>
      </w:pPr>
    </w:p>
    <w:p w:rsidR="00870497" w:rsidRPr="00CC21EF" w:rsidRDefault="00870497" w:rsidP="0087049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870497" w:rsidRPr="00CC21EF" w:rsidRDefault="00870497" w:rsidP="00870497">
      <w:pPr>
        <w:ind w:firstLine="567"/>
        <w:rPr>
          <w:sz w:val="22"/>
          <w:szCs w:val="22"/>
        </w:rPr>
      </w:pPr>
    </w:p>
    <w:p w:rsidR="00870497" w:rsidRPr="00CC21EF" w:rsidRDefault="00870497" w:rsidP="0087049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870497" w:rsidRPr="00CC21EF" w:rsidRDefault="00870497" w:rsidP="00870497">
      <w:pPr>
        <w:ind w:firstLine="567"/>
        <w:rPr>
          <w:sz w:val="22"/>
          <w:szCs w:val="22"/>
        </w:rPr>
      </w:pPr>
    </w:p>
    <w:p w:rsidR="00870497" w:rsidRPr="00CC21EF" w:rsidRDefault="00870497" w:rsidP="0087049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rPr>
          <w:sz w:val="22"/>
          <w:szCs w:val="22"/>
        </w:rPr>
      </w:pPr>
    </w:p>
    <w:p w:rsidR="00870497" w:rsidRPr="00CC21EF" w:rsidRDefault="00870497" w:rsidP="00870497">
      <w:pPr>
        <w:numPr>
          <w:ilvl w:val="0"/>
          <w:numId w:val="39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 pro Vás rozsah probíraného učiva dostačující?</w:t>
      </w:r>
    </w:p>
    <w:p w:rsidR="00870497" w:rsidRDefault="00870497" w:rsidP="00870497">
      <w:pPr>
        <w:rPr>
          <w:sz w:val="22"/>
          <w:szCs w:val="22"/>
        </w:rPr>
      </w:pPr>
    </w:p>
    <w:p w:rsidR="00870497" w:rsidRPr="00CC21EF" w:rsidRDefault="00870497" w:rsidP="00870497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:rsidR="00870497" w:rsidRDefault="00870497" w:rsidP="00870497">
      <w:pPr>
        <w:ind w:firstLine="567"/>
        <w:rPr>
          <w:sz w:val="22"/>
          <w:szCs w:val="22"/>
        </w:rPr>
      </w:pPr>
    </w:p>
    <w:p w:rsidR="00870497" w:rsidRDefault="00870497" w:rsidP="00870497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870497" w:rsidRDefault="00870497" w:rsidP="00870497">
      <w:pPr>
        <w:ind w:firstLine="567"/>
        <w:rPr>
          <w:sz w:val="22"/>
          <w:szCs w:val="22"/>
        </w:rPr>
      </w:pPr>
    </w:p>
    <w:p w:rsidR="00870497" w:rsidRDefault="00870497" w:rsidP="00870497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870497" w:rsidRDefault="00870497" w:rsidP="00870497">
      <w:pPr>
        <w:ind w:firstLine="567"/>
        <w:rPr>
          <w:sz w:val="22"/>
          <w:szCs w:val="22"/>
        </w:rPr>
      </w:pPr>
    </w:p>
    <w:p w:rsidR="00870497" w:rsidRDefault="00870497" w:rsidP="00870497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rPr>
          <w:sz w:val="22"/>
          <w:szCs w:val="22"/>
        </w:rPr>
      </w:pPr>
    </w:p>
    <w:p w:rsidR="00870497" w:rsidRPr="00CC21EF" w:rsidRDefault="00870497" w:rsidP="00870497">
      <w:pPr>
        <w:numPr>
          <w:ilvl w:val="0"/>
          <w:numId w:val="39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</w:t>
      </w:r>
      <w:r w:rsidR="006A2FE7">
        <w:rPr>
          <w:b/>
          <w:sz w:val="22"/>
          <w:szCs w:val="22"/>
        </w:rPr>
        <w:t xml:space="preserve"> </w:t>
      </w:r>
      <w:r w:rsidRPr="00CC21EF">
        <w:rPr>
          <w:b/>
          <w:sz w:val="22"/>
          <w:szCs w:val="22"/>
        </w:rPr>
        <w:t>(a) jste spokojen</w:t>
      </w:r>
      <w:r w:rsidR="006A2FE7">
        <w:rPr>
          <w:b/>
          <w:sz w:val="22"/>
          <w:szCs w:val="22"/>
        </w:rPr>
        <w:t xml:space="preserve"> </w:t>
      </w:r>
      <w:r w:rsidRPr="00CC21EF">
        <w:rPr>
          <w:b/>
          <w:sz w:val="22"/>
          <w:szCs w:val="22"/>
        </w:rPr>
        <w:t>(a) s rozsahem a kvalitou praktické výuky?</w:t>
      </w:r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870497" w:rsidRDefault="00870497" w:rsidP="00870497">
      <w:pPr>
        <w:ind w:firstLine="567"/>
        <w:rPr>
          <w:sz w:val="22"/>
          <w:szCs w:val="22"/>
        </w:rPr>
      </w:pPr>
    </w:p>
    <w:p w:rsidR="00870497" w:rsidRDefault="00870497" w:rsidP="00870497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870497" w:rsidRDefault="00870497" w:rsidP="00870497">
      <w:pPr>
        <w:ind w:firstLine="567"/>
        <w:rPr>
          <w:sz w:val="22"/>
          <w:szCs w:val="22"/>
        </w:rPr>
      </w:pPr>
    </w:p>
    <w:p w:rsidR="00870497" w:rsidRDefault="00870497" w:rsidP="00870497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870497" w:rsidRDefault="00870497" w:rsidP="00870497">
      <w:pPr>
        <w:rPr>
          <w:sz w:val="22"/>
          <w:szCs w:val="22"/>
        </w:rPr>
      </w:pPr>
    </w:p>
    <w:p w:rsidR="00870497" w:rsidRPr="00BA738F" w:rsidRDefault="00870497" w:rsidP="00870497">
      <w:pPr>
        <w:numPr>
          <w:ilvl w:val="0"/>
          <w:numId w:val="39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</w:t>
      </w:r>
      <w:r w:rsidR="006A2FE7">
        <w:rPr>
          <w:b/>
          <w:sz w:val="22"/>
          <w:szCs w:val="22"/>
        </w:rPr>
        <w:t xml:space="preserve"> </w:t>
      </w:r>
      <w:r w:rsidRPr="00BA738F">
        <w:rPr>
          <w:b/>
          <w:sz w:val="22"/>
          <w:szCs w:val="22"/>
        </w:rPr>
        <w:t>(a) jste spokojen</w:t>
      </w:r>
      <w:r w:rsidR="006A2FE7">
        <w:rPr>
          <w:b/>
          <w:sz w:val="22"/>
          <w:szCs w:val="22"/>
        </w:rPr>
        <w:t xml:space="preserve"> </w:t>
      </w:r>
      <w:r w:rsidRPr="00BA738F">
        <w:rPr>
          <w:b/>
          <w:sz w:val="22"/>
          <w:szCs w:val="22"/>
        </w:rPr>
        <w:t>(a) s rozsahem a kvalitou teoretické výuky?</w:t>
      </w:r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870497" w:rsidRDefault="00870497" w:rsidP="00870497">
      <w:pPr>
        <w:ind w:firstLine="567"/>
        <w:rPr>
          <w:sz w:val="22"/>
          <w:szCs w:val="22"/>
        </w:rPr>
      </w:pPr>
    </w:p>
    <w:p w:rsidR="00870497" w:rsidRDefault="00870497" w:rsidP="00870497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870497" w:rsidRDefault="00870497" w:rsidP="00870497">
      <w:pPr>
        <w:ind w:firstLine="567"/>
        <w:rPr>
          <w:sz w:val="22"/>
          <w:szCs w:val="22"/>
        </w:rPr>
      </w:pPr>
    </w:p>
    <w:p w:rsidR="00870497" w:rsidRDefault="00870497" w:rsidP="00870497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870497" w:rsidRDefault="00870497" w:rsidP="00870497">
      <w:pPr>
        <w:ind w:firstLine="567"/>
        <w:rPr>
          <w:sz w:val="22"/>
          <w:szCs w:val="22"/>
        </w:rPr>
      </w:pPr>
    </w:p>
    <w:p w:rsidR="00870497" w:rsidRDefault="00870497" w:rsidP="00870497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870497" w:rsidRDefault="00870497" w:rsidP="00870497">
      <w:pPr>
        <w:ind w:firstLine="567"/>
        <w:rPr>
          <w:sz w:val="22"/>
          <w:szCs w:val="22"/>
        </w:rPr>
      </w:pPr>
    </w:p>
    <w:p w:rsidR="00870497" w:rsidRDefault="00870497" w:rsidP="00870497">
      <w:pPr>
        <w:pStyle w:val="Odstavecseseznamem"/>
        <w:numPr>
          <w:ilvl w:val="0"/>
          <w:numId w:val="39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 výklad učiva pro Vás dostatečně srozumitelný a názorný?</w:t>
      </w:r>
    </w:p>
    <w:p w:rsidR="00870497" w:rsidRDefault="00870497" w:rsidP="00870497">
      <w:pPr>
        <w:pStyle w:val="Odstavecseseznamem"/>
        <w:ind w:left="567"/>
        <w:rPr>
          <w:b/>
          <w:sz w:val="22"/>
          <w:szCs w:val="22"/>
        </w:rPr>
      </w:pPr>
    </w:p>
    <w:p w:rsidR="00870497" w:rsidRPr="00BA738F" w:rsidRDefault="00870497" w:rsidP="00870497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Ano</w:t>
      </w:r>
    </w:p>
    <w:p w:rsidR="00870497" w:rsidRPr="00BA738F" w:rsidRDefault="00870497" w:rsidP="00870497">
      <w:pPr>
        <w:pStyle w:val="Odstavecseseznamem"/>
        <w:ind w:left="567"/>
        <w:rPr>
          <w:sz w:val="22"/>
          <w:szCs w:val="22"/>
        </w:rPr>
      </w:pPr>
    </w:p>
    <w:p w:rsidR="00870497" w:rsidRDefault="00870497" w:rsidP="00870497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Spíše ano</w:t>
      </w:r>
    </w:p>
    <w:p w:rsidR="00870497" w:rsidRPr="00BA738F" w:rsidRDefault="00870497" w:rsidP="00870497">
      <w:pPr>
        <w:pStyle w:val="Odstavecseseznamem"/>
        <w:ind w:left="567"/>
        <w:rPr>
          <w:sz w:val="22"/>
          <w:szCs w:val="22"/>
        </w:rPr>
      </w:pPr>
    </w:p>
    <w:p w:rsidR="00870497" w:rsidRPr="00BA738F" w:rsidRDefault="00870497" w:rsidP="00870497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Spíše ne</w:t>
      </w:r>
    </w:p>
    <w:p w:rsidR="00870497" w:rsidRPr="00BA738F" w:rsidRDefault="00870497" w:rsidP="00870497">
      <w:pPr>
        <w:pStyle w:val="Odstavecseseznamem"/>
        <w:ind w:left="567"/>
        <w:rPr>
          <w:sz w:val="22"/>
          <w:szCs w:val="22"/>
        </w:rPr>
      </w:pPr>
    </w:p>
    <w:p w:rsidR="00870497" w:rsidRPr="00BA738F" w:rsidRDefault="00870497" w:rsidP="00870497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Ne</w:t>
      </w:r>
    </w:p>
    <w:p w:rsidR="00870497" w:rsidRDefault="00870497" w:rsidP="00870497">
      <w:pPr>
        <w:ind w:firstLine="567"/>
        <w:rPr>
          <w:sz w:val="22"/>
          <w:szCs w:val="22"/>
        </w:rPr>
      </w:pPr>
    </w:p>
    <w:p w:rsidR="00870497" w:rsidRPr="00BA738F" w:rsidRDefault="00870497" w:rsidP="00870497">
      <w:pPr>
        <w:pStyle w:val="Odstavecseseznamem"/>
        <w:numPr>
          <w:ilvl w:val="0"/>
          <w:numId w:val="39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Která témata byla nejvíce zajímavá?</w:t>
      </w:r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pStyle w:val="Odstavecseseznamem"/>
        <w:numPr>
          <w:ilvl w:val="0"/>
          <w:numId w:val="39"/>
        </w:numPr>
        <w:ind w:left="567" w:hanging="567"/>
        <w:rPr>
          <w:b/>
          <w:sz w:val="22"/>
          <w:szCs w:val="22"/>
        </w:rPr>
      </w:pPr>
      <w:r w:rsidRPr="00B82197">
        <w:rPr>
          <w:b/>
          <w:sz w:val="22"/>
          <w:szCs w:val="22"/>
        </w:rPr>
        <w:t>Vyhovovala Vám organizace výuky?</w:t>
      </w:r>
    </w:p>
    <w:p w:rsidR="00870497" w:rsidRDefault="00870497" w:rsidP="00870497">
      <w:pPr>
        <w:pStyle w:val="Odstavecseseznamem"/>
        <w:ind w:left="567"/>
        <w:rPr>
          <w:b/>
          <w:sz w:val="22"/>
          <w:szCs w:val="22"/>
        </w:rPr>
      </w:pPr>
    </w:p>
    <w:p w:rsidR="00870497" w:rsidRDefault="00870497" w:rsidP="00870497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870497" w:rsidRDefault="00870497" w:rsidP="00870497">
      <w:pPr>
        <w:pStyle w:val="Odstavecseseznamem"/>
        <w:ind w:left="567"/>
        <w:rPr>
          <w:sz w:val="22"/>
          <w:szCs w:val="22"/>
        </w:rPr>
      </w:pPr>
    </w:p>
    <w:p w:rsidR="00870497" w:rsidRDefault="00870497" w:rsidP="00870497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870497" w:rsidRDefault="00870497" w:rsidP="00870497">
      <w:pPr>
        <w:pStyle w:val="Odstavecseseznamem"/>
        <w:ind w:left="567"/>
        <w:rPr>
          <w:sz w:val="22"/>
          <w:szCs w:val="22"/>
        </w:rPr>
      </w:pPr>
    </w:p>
    <w:p w:rsidR="00870497" w:rsidRDefault="00870497" w:rsidP="00870497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870497" w:rsidRDefault="00870497" w:rsidP="00870497">
      <w:pPr>
        <w:pStyle w:val="Odstavecseseznamem"/>
        <w:ind w:left="567"/>
        <w:rPr>
          <w:sz w:val="22"/>
          <w:szCs w:val="22"/>
        </w:rPr>
      </w:pPr>
    </w:p>
    <w:p w:rsidR="00870497" w:rsidRPr="00B82197" w:rsidRDefault="00870497" w:rsidP="00870497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870497" w:rsidRDefault="00870497" w:rsidP="00870497">
      <w:pPr>
        <w:rPr>
          <w:sz w:val="22"/>
          <w:szCs w:val="22"/>
        </w:rPr>
      </w:pPr>
    </w:p>
    <w:p w:rsidR="00870497" w:rsidRPr="00BA738F" w:rsidRDefault="00870497" w:rsidP="00870497">
      <w:pPr>
        <w:pStyle w:val="Odstavecseseznamem"/>
        <w:numPr>
          <w:ilvl w:val="0"/>
          <w:numId w:val="39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Co byste v programu a ve výuce zlepšil</w:t>
      </w:r>
      <w:r>
        <w:rPr>
          <w:b/>
          <w:sz w:val="22"/>
          <w:szCs w:val="22"/>
        </w:rPr>
        <w:t>/-a</w:t>
      </w:r>
      <w:r w:rsidRPr="00BA738F">
        <w:rPr>
          <w:b/>
          <w:sz w:val="22"/>
          <w:szCs w:val="22"/>
        </w:rPr>
        <w:t>?</w:t>
      </w:r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rPr>
          <w:sz w:val="22"/>
          <w:szCs w:val="22"/>
        </w:rPr>
      </w:pPr>
    </w:p>
    <w:p w:rsidR="00870497" w:rsidRPr="00BA738F" w:rsidRDefault="00870497" w:rsidP="00870497">
      <w:pPr>
        <w:pStyle w:val="Odstavecseseznamem"/>
        <w:numPr>
          <w:ilvl w:val="0"/>
          <w:numId w:val="39"/>
        </w:numPr>
        <w:ind w:left="567" w:hanging="567"/>
        <w:rPr>
          <w:sz w:val="22"/>
          <w:szCs w:val="22"/>
        </w:rPr>
      </w:pPr>
      <w:r w:rsidRPr="00BA738F">
        <w:rPr>
          <w:b/>
          <w:sz w:val="22"/>
          <w:szCs w:val="22"/>
        </w:rPr>
        <w:t>Celkové hodnocení programu</w:t>
      </w:r>
      <w:r w:rsidRPr="00BA738F">
        <w:rPr>
          <w:sz w:val="22"/>
          <w:szCs w:val="22"/>
        </w:rPr>
        <w:t xml:space="preserve"> (stupnice známek jako ve škole 1 - 5):</w:t>
      </w:r>
    </w:p>
    <w:p w:rsidR="00870497" w:rsidRDefault="00870497" w:rsidP="00870497">
      <w:pPr>
        <w:rPr>
          <w:sz w:val="22"/>
          <w:szCs w:val="22"/>
        </w:rPr>
      </w:pPr>
    </w:p>
    <w:p w:rsidR="00870497" w:rsidRDefault="00870497" w:rsidP="00870497">
      <w:pPr>
        <w:rPr>
          <w:b/>
          <w:sz w:val="22"/>
          <w:szCs w:val="22"/>
        </w:rPr>
      </w:pPr>
    </w:p>
    <w:p w:rsidR="00870497" w:rsidRDefault="00870497" w:rsidP="00870497">
      <w:pPr>
        <w:rPr>
          <w:b/>
          <w:sz w:val="22"/>
          <w:szCs w:val="22"/>
        </w:rPr>
      </w:pPr>
    </w:p>
    <w:p w:rsidR="00870497" w:rsidRPr="00BA738F" w:rsidRDefault="00870497" w:rsidP="00870497">
      <w:pPr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 xml:space="preserve">Vaše </w:t>
      </w:r>
      <w:r>
        <w:rPr>
          <w:b/>
          <w:sz w:val="22"/>
          <w:szCs w:val="22"/>
        </w:rPr>
        <w:t xml:space="preserve">další </w:t>
      </w:r>
      <w:r w:rsidRPr="00BA738F">
        <w:rPr>
          <w:b/>
          <w:sz w:val="22"/>
          <w:szCs w:val="22"/>
        </w:rPr>
        <w:t>komentáře a připomínky</w:t>
      </w:r>
      <w:r>
        <w:rPr>
          <w:b/>
          <w:sz w:val="22"/>
          <w:szCs w:val="22"/>
        </w:rPr>
        <w:t xml:space="preserve">. </w:t>
      </w:r>
      <w:r w:rsidRPr="00BA738F">
        <w:rPr>
          <w:sz w:val="22"/>
          <w:szCs w:val="22"/>
        </w:rPr>
        <w:t>Zejména k označení Spíše ne, Ne</w:t>
      </w:r>
      <w:r w:rsidR="00F4492F">
        <w:rPr>
          <w:sz w:val="22"/>
          <w:szCs w:val="22"/>
        </w:rPr>
        <w:t>.</w:t>
      </w:r>
    </w:p>
    <w:p w:rsidR="002F0E5A" w:rsidRDefault="002F0E5A"/>
    <w:p w:rsidR="002F0E5A" w:rsidRPr="00103BCD" w:rsidRDefault="002F0E5A" w:rsidP="00954A56">
      <w:pPr>
        <w:rPr>
          <w:sz w:val="22"/>
          <w:szCs w:val="22"/>
        </w:rPr>
      </w:pPr>
    </w:p>
    <w:sectPr w:rsidR="002F0E5A" w:rsidRPr="00103BCD" w:rsidSect="00C96BF2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B15" w:rsidRDefault="00102B15">
      <w:r>
        <w:separator/>
      </w:r>
    </w:p>
  </w:endnote>
  <w:endnote w:type="continuationSeparator" w:id="0">
    <w:p w:rsidR="00102B15" w:rsidRDefault="0010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5B0" w:rsidRDefault="000425B0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425B0" w:rsidRDefault="000425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5B0" w:rsidRDefault="000425B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492F">
      <w:rPr>
        <w:noProof/>
      </w:rPr>
      <w:t>5</w:t>
    </w:r>
    <w:r>
      <w:rPr>
        <w:noProof/>
      </w:rPr>
      <w:fldChar w:fldCharType="end"/>
    </w:r>
  </w:p>
  <w:p w:rsidR="000425B0" w:rsidRDefault="000425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B15" w:rsidRDefault="00102B15">
      <w:r>
        <w:separator/>
      </w:r>
    </w:p>
  </w:footnote>
  <w:footnote w:type="continuationSeparator" w:id="0">
    <w:p w:rsidR="00102B15" w:rsidRDefault="00102B15">
      <w:r>
        <w:continuationSeparator/>
      </w:r>
    </w:p>
  </w:footnote>
  <w:footnote w:id="1">
    <w:p w:rsidR="000425B0" w:rsidRDefault="000425B0">
      <w:pPr>
        <w:pStyle w:val="Textpoznpodarou"/>
      </w:pPr>
      <w:r w:rsidRPr="008C2001">
        <w:rPr>
          <w:rStyle w:val="Znakapoznpodarou"/>
          <w:sz w:val="18"/>
          <w:szCs w:val="18"/>
        </w:rPr>
        <w:footnoteRef/>
      </w:r>
      <w:r w:rsidRPr="008C2001">
        <w:rPr>
          <w:sz w:val="18"/>
          <w:szCs w:val="18"/>
        </w:rPr>
        <w:t xml:space="preserve"> </w:t>
      </w:r>
      <w:r w:rsidRPr="00E845C9">
        <w:rPr>
          <w:sz w:val="18"/>
          <w:szCs w:val="18"/>
        </w:rPr>
        <w:t>Zvolte a vyplňte jeden ze vzorů. Dvoustránkový</w:t>
      </w:r>
      <w:r w:rsidRPr="008C2001">
        <w:rPr>
          <w:sz w:val="18"/>
          <w:szCs w:val="18"/>
        </w:rPr>
        <w:t xml:space="preserve"> vzor pro profesní kvalifikace je ke stažení na </w:t>
      </w:r>
      <w:hyperlink r:id="rId1" w:history="1">
        <w:r w:rsidRPr="008C2001">
          <w:rPr>
            <w:rStyle w:val="Hypertextovodkaz"/>
            <w:sz w:val="18"/>
            <w:szCs w:val="18"/>
          </w:rPr>
          <w:t>www.msmt.cz/vzdelavani</w:t>
        </w:r>
      </w:hyperlink>
      <w:r w:rsidRPr="008C2001">
        <w:rPr>
          <w:rStyle w:val="Siln"/>
          <w:b w:val="0"/>
          <w:bCs/>
          <w:sz w:val="18"/>
          <w:szCs w:val="18"/>
        </w:rPr>
        <w:t xml:space="preserve"> - další vzdělávání.</w:t>
      </w:r>
    </w:p>
  </w:footnote>
  <w:footnote w:id="2">
    <w:p w:rsidR="000425B0" w:rsidRDefault="000425B0" w:rsidP="008C2001">
      <w:pPr>
        <w:rPr>
          <w:sz w:val="18"/>
          <w:szCs w:val="18"/>
        </w:rPr>
      </w:pPr>
      <w:r>
        <w:rPr>
          <w:rStyle w:val="Znakapoznpodarou"/>
        </w:rPr>
        <w:sym w:font="Symbol" w:char="F02A"/>
      </w:r>
      <w:r>
        <w:t xml:space="preserve"> </w:t>
      </w:r>
      <w:r>
        <w:rPr>
          <w:sz w:val="18"/>
          <w:szCs w:val="18"/>
        </w:rPr>
        <w:t xml:space="preserve">Nehodící se vypustí. </w:t>
      </w:r>
    </w:p>
    <w:p w:rsidR="000425B0" w:rsidRDefault="000425B0" w:rsidP="008C20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5B0" w:rsidRPr="001537FC" w:rsidRDefault="000425B0" w:rsidP="001537FC">
    <w:pPr>
      <w:pStyle w:val="Zhlav"/>
      <w:jc w:val="right"/>
      <w:rPr>
        <w:b/>
        <w:bCs/>
        <w:color w:val="808080"/>
      </w:rPr>
    </w:pPr>
    <w:r>
      <w:rPr>
        <w:b/>
        <w:bCs/>
        <w:color w:val="808080"/>
      </w:rPr>
      <w:t>Pracovník pro recyklaci (28-036-H)/Projekt UNIV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5B0" w:rsidRDefault="000425B0">
    <w:pPr>
      <w:pStyle w:val="Zhlav"/>
    </w:pPr>
  </w:p>
  <w:p w:rsidR="000425B0" w:rsidRDefault="000425B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0"/>
    <w:multiLevelType w:val="multilevel"/>
    <w:tmpl w:val="00000010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B84173"/>
    <w:multiLevelType w:val="hybridMultilevel"/>
    <w:tmpl w:val="6E5653F2"/>
    <w:lvl w:ilvl="0" w:tplc="DA90643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25185A"/>
    <w:multiLevelType w:val="hybridMultilevel"/>
    <w:tmpl w:val="F7529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27E71"/>
    <w:multiLevelType w:val="hybridMultilevel"/>
    <w:tmpl w:val="1F067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BE00A6"/>
    <w:multiLevelType w:val="hybridMultilevel"/>
    <w:tmpl w:val="3750543C"/>
    <w:lvl w:ilvl="0" w:tplc="2494AA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324126"/>
    <w:multiLevelType w:val="hybridMultilevel"/>
    <w:tmpl w:val="14A8B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9F715C"/>
    <w:multiLevelType w:val="hybridMultilevel"/>
    <w:tmpl w:val="C7386D88"/>
    <w:lvl w:ilvl="0" w:tplc="2B8E30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3A0B6C"/>
    <w:multiLevelType w:val="hybridMultilevel"/>
    <w:tmpl w:val="A7EEF4D0"/>
    <w:lvl w:ilvl="0" w:tplc="ED545C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DF58D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FB05A5A"/>
    <w:multiLevelType w:val="hybridMultilevel"/>
    <w:tmpl w:val="E86C3D3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B37F8A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386D20"/>
    <w:multiLevelType w:val="multilevel"/>
    <w:tmpl w:val="A8C065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5F304C"/>
    <w:multiLevelType w:val="hybridMultilevel"/>
    <w:tmpl w:val="2636575E"/>
    <w:lvl w:ilvl="0" w:tplc="72024AC2">
      <w:start w:val="1"/>
      <w:numFmt w:val="lowerLetter"/>
      <w:lvlText w:val="%1)"/>
      <w:lvlJc w:val="left"/>
      <w:pPr>
        <w:tabs>
          <w:tab w:val="num" w:pos="360"/>
        </w:tabs>
        <w:ind w:left="360" w:firstLine="264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634610"/>
    <w:multiLevelType w:val="multilevel"/>
    <w:tmpl w:val="C7386D8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D17BEC"/>
    <w:multiLevelType w:val="hybridMultilevel"/>
    <w:tmpl w:val="BB82E184"/>
    <w:lvl w:ilvl="0" w:tplc="ED545C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5357D4"/>
    <w:multiLevelType w:val="hybridMultilevel"/>
    <w:tmpl w:val="DA28BB82"/>
    <w:lvl w:ilvl="0" w:tplc="2C78429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6E2FB7"/>
    <w:multiLevelType w:val="hybridMultilevel"/>
    <w:tmpl w:val="90AEC6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5F71EE"/>
    <w:multiLevelType w:val="hybridMultilevel"/>
    <w:tmpl w:val="FCE8F14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1B2158"/>
    <w:multiLevelType w:val="multilevel"/>
    <w:tmpl w:val="2636575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264"/>
      </w:pPr>
      <w:rPr>
        <w:rFonts w:cs="Times New Roman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FC81AC4"/>
    <w:multiLevelType w:val="multilevel"/>
    <w:tmpl w:val="5F3E3044"/>
    <w:lvl w:ilvl="0">
      <w:start w:val="1"/>
      <w:numFmt w:val="lowerLetter"/>
      <w:lvlText w:val="%1)"/>
      <w:lvlJc w:val="left"/>
      <w:pPr>
        <w:tabs>
          <w:tab w:val="num" w:pos="0"/>
        </w:tabs>
        <w:ind w:left="680" w:hanging="323"/>
      </w:pPr>
      <w:rPr>
        <w:rFonts w:cs="Times New Roman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FD517CF"/>
    <w:multiLevelType w:val="hybridMultilevel"/>
    <w:tmpl w:val="8E1C2E02"/>
    <w:lvl w:ilvl="0" w:tplc="311424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E07FB0"/>
    <w:multiLevelType w:val="hybridMultilevel"/>
    <w:tmpl w:val="BFAA8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66127"/>
    <w:multiLevelType w:val="hybridMultilevel"/>
    <w:tmpl w:val="C1348BC0"/>
    <w:lvl w:ilvl="0" w:tplc="D6AAF3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E05B6A"/>
    <w:multiLevelType w:val="hybridMultilevel"/>
    <w:tmpl w:val="5F3E3044"/>
    <w:lvl w:ilvl="0" w:tplc="AD7C16B8">
      <w:start w:val="1"/>
      <w:numFmt w:val="lowerLetter"/>
      <w:lvlText w:val="%1)"/>
      <w:lvlJc w:val="left"/>
      <w:pPr>
        <w:tabs>
          <w:tab w:val="num" w:pos="0"/>
        </w:tabs>
        <w:ind w:left="680" w:hanging="323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25653D"/>
    <w:multiLevelType w:val="hybridMultilevel"/>
    <w:tmpl w:val="A8C06530"/>
    <w:lvl w:ilvl="0" w:tplc="35161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96648B"/>
    <w:multiLevelType w:val="hybridMultilevel"/>
    <w:tmpl w:val="D092E9E8"/>
    <w:lvl w:ilvl="0" w:tplc="DB6A03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6D2240"/>
    <w:multiLevelType w:val="hybridMultilevel"/>
    <w:tmpl w:val="56BE1046"/>
    <w:lvl w:ilvl="0" w:tplc="2C8A1C3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142668"/>
    <w:multiLevelType w:val="hybridMultilevel"/>
    <w:tmpl w:val="A448CCB4"/>
    <w:lvl w:ilvl="0" w:tplc="50EE4998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112E7"/>
    <w:multiLevelType w:val="hybridMultilevel"/>
    <w:tmpl w:val="A432862E"/>
    <w:lvl w:ilvl="0" w:tplc="F57A07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3D7B93"/>
    <w:multiLevelType w:val="hybridMultilevel"/>
    <w:tmpl w:val="F4227D12"/>
    <w:lvl w:ilvl="0" w:tplc="6A048658">
      <w:start w:val="1"/>
      <w:numFmt w:val="lowerLetter"/>
      <w:lvlText w:val="%1)"/>
      <w:lvlJc w:val="left"/>
      <w:pPr>
        <w:tabs>
          <w:tab w:val="num" w:pos="-264"/>
        </w:tabs>
        <w:ind w:left="680" w:hanging="323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1D58A5"/>
    <w:multiLevelType w:val="hybridMultilevel"/>
    <w:tmpl w:val="80AA7940"/>
    <w:lvl w:ilvl="0" w:tplc="11EA8CE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275177"/>
    <w:multiLevelType w:val="hybridMultilevel"/>
    <w:tmpl w:val="37726C82"/>
    <w:lvl w:ilvl="0" w:tplc="0BA043DC">
      <w:start w:val="1"/>
      <w:numFmt w:val="lowerLetter"/>
      <w:lvlText w:val="%1)"/>
      <w:lvlJc w:val="left"/>
      <w:pPr>
        <w:ind w:left="61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2F91B4E"/>
    <w:multiLevelType w:val="hybridMultilevel"/>
    <w:tmpl w:val="A22AD140"/>
    <w:lvl w:ilvl="0" w:tplc="2842EE7C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F33203"/>
    <w:multiLevelType w:val="hybridMultilevel"/>
    <w:tmpl w:val="94E0F3BA"/>
    <w:lvl w:ilvl="0" w:tplc="933E301E">
      <w:start w:val="1"/>
      <w:numFmt w:val="lowerLetter"/>
      <w:lvlText w:val="%1)"/>
      <w:lvlJc w:val="left"/>
      <w:pPr>
        <w:tabs>
          <w:tab w:val="num" w:pos="0"/>
        </w:tabs>
        <w:ind w:left="680" w:hanging="323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8691E87"/>
    <w:multiLevelType w:val="hybridMultilevel"/>
    <w:tmpl w:val="CA829010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E7C8A"/>
    <w:multiLevelType w:val="hybridMultilevel"/>
    <w:tmpl w:val="FF46BB44"/>
    <w:lvl w:ilvl="0" w:tplc="766EF01C">
      <w:start w:val="1"/>
      <w:numFmt w:val="lowerLetter"/>
      <w:lvlText w:val="%1)"/>
      <w:lvlJc w:val="left"/>
      <w:pPr>
        <w:ind w:left="61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CBA3B90"/>
    <w:multiLevelType w:val="multilevel"/>
    <w:tmpl w:val="A43286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FD0107"/>
    <w:multiLevelType w:val="hybridMultilevel"/>
    <w:tmpl w:val="12547662"/>
    <w:lvl w:ilvl="0" w:tplc="456A8560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2"/>
  </w:num>
  <w:num w:numId="5">
    <w:abstractNumId w:val="7"/>
  </w:num>
  <w:num w:numId="6">
    <w:abstractNumId w:val="33"/>
  </w:num>
  <w:num w:numId="7">
    <w:abstractNumId w:val="4"/>
  </w:num>
  <w:num w:numId="8">
    <w:abstractNumId w:val="39"/>
  </w:num>
  <w:num w:numId="9">
    <w:abstractNumId w:val="12"/>
  </w:num>
  <w:num w:numId="10">
    <w:abstractNumId w:val="9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27"/>
  </w:num>
  <w:num w:numId="16">
    <w:abstractNumId w:val="28"/>
  </w:num>
  <w:num w:numId="17">
    <w:abstractNumId w:val="29"/>
  </w:num>
  <w:num w:numId="18">
    <w:abstractNumId w:val="23"/>
  </w:num>
  <w:num w:numId="19">
    <w:abstractNumId w:val="17"/>
  </w:num>
  <w:num w:numId="20">
    <w:abstractNumId w:val="40"/>
  </w:num>
  <w:num w:numId="21">
    <w:abstractNumId w:val="36"/>
  </w:num>
  <w:num w:numId="22">
    <w:abstractNumId w:val="8"/>
  </w:num>
  <w:num w:numId="23">
    <w:abstractNumId w:val="31"/>
  </w:num>
  <w:num w:numId="24">
    <w:abstractNumId w:val="13"/>
  </w:num>
  <w:num w:numId="25">
    <w:abstractNumId w:val="14"/>
  </w:num>
  <w:num w:numId="26">
    <w:abstractNumId w:val="15"/>
  </w:num>
  <w:num w:numId="27">
    <w:abstractNumId w:val="21"/>
  </w:num>
  <w:num w:numId="28">
    <w:abstractNumId w:val="32"/>
  </w:num>
  <w:num w:numId="29">
    <w:abstractNumId w:val="41"/>
  </w:num>
  <w:num w:numId="30">
    <w:abstractNumId w:val="26"/>
  </w:num>
  <w:num w:numId="31">
    <w:abstractNumId w:val="22"/>
  </w:num>
  <w:num w:numId="32">
    <w:abstractNumId w:val="38"/>
  </w:num>
  <w:num w:numId="33">
    <w:abstractNumId w:val="24"/>
  </w:num>
  <w:num w:numId="34">
    <w:abstractNumId w:val="35"/>
  </w:num>
  <w:num w:numId="35">
    <w:abstractNumId w:val="1"/>
  </w:num>
  <w:num w:numId="36">
    <w:abstractNumId w:val="37"/>
  </w:num>
  <w:num w:numId="37">
    <w:abstractNumId w:val="20"/>
  </w:num>
  <w:num w:numId="38">
    <w:abstractNumId w:val="11"/>
  </w:num>
  <w:num w:numId="39">
    <w:abstractNumId w:val="34"/>
  </w:num>
  <w:num w:numId="40">
    <w:abstractNumId w:val="30"/>
  </w:num>
  <w:num w:numId="41">
    <w:abstractNumId w:val="3"/>
  </w:num>
  <w:num w:numId="42">
    <w:abstractNumId w:val="42"/>
  </w:num>
  <w:num w:numId="4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C9"/>
    <w:rsid w:val="00001608"/>
    <w:rsid w:val="000032F5"/>
    <w:rsid w:val="00005957"/>
    <w:rsid w:val="00006951"/>
    <w:rsid w:val="00012727"/>
    <w:rsid w:val="00013BCA"/>
    <w:rsid w:val="00020CAC"/>
    <w:rsid w:val="00025F72"/>
    <w:rsid w:val="00040042"/>
    <w:rsid w:val="0004195D"/>
    <w:rsid w:val="00041ACE"/>
    <w:rsid w:val="000425B0"/>
    <w:rsid w:val="00056A8D"/>
    <w:rsid w:val="00065A20"/>
    <w:rsid w:val="000743C7"/>
    <w:rsid w:val="00075B9E"/>
    <w:rsid w:val="0007706D"/>
    <w:rsid w:val="0008003A"/>
    <w:rsid w:val="00084C83"/>
    <w:rsid w:val="00091EC3"/>
    <w:rsid w:val="000B1072"/>
    <w:rsid w:val="000C124B"/>
    <w:rsid w:val="000D15E6"/>
    <w:rsid w:val="000D1A73"/>
    <w:rsid w:val="000D6311"/>
    <w:rsid w:val="000E3655"/>
    <w:rsid w:val="000E7638"/>
    <w:rsid w:val="000F2072"/>
    <w:rsid w:val="000F2C88"/>
    <w:rsid w:val="0010096F"/>
    <w:rsid w:val="00100F64"/>
    <w:rsid w:val="0010199C"/>
    <w:rsid w:val="00101D2D"/>
    <w:rsid w:val="00102B15"/>
    <w:rsid w:val="00103BCD"/>
    <w:rsid w:val="00105A73"/>
    <w:rsid w:val="00112936"/>
    <w:rsid w:val="00115130"/>
    <w:rsid w:val="001266C4"/>
    <w:rsid w:val="00130B19"/>
    <w:rsid w:val="0013360F"/>
    <w:rsid w:val="00137154"/>
    <w:rsid w:val="001374CB"/>
    <w:rsid w:val="00137B34"/>
    <w:rsid w:val="0014295B"/>
    <w:rsid w:val="00142C1D"/>
    <w:rsid w:val="00142FD8"/>
    <w:rsid w:val="001445F1"/>
    <w:rsid w:val="00145106"/>
    <w:rsid w:val="001531A7"/>
    <w:rsid w:val="001537FC"/>
    <w:rsid w:val="00153D3E"/>
    <w:rsid w:val="00156C2A"/>
    <w:rsid w:val="00157E7E"/>
    <w:rsid w:val="0016322E"/>
    <w:rsid w:val="00163AA7"/>
    <w:rsid w:val="00175177"/>
    <w:rsid w:val="00180552"/>
    <w:rsid w:val="00182A33"/>
    <w:rsid w:val="001833D3"/>
    <w:rsid w:val="00184EA7"/>
    <w:rsid w:val="00187F1A"/>
    <w:rsid w:val="001903C6"/>
    <w:rsid w:val="00191BAC"/>
    <w:rsid w:val="0019299D"/>
    <w:rsid w:val="00197B2D"/>
    <w:rsid w:val="001A420C"/>
    <w:rsid w:val="001A440D"/>
    <w:rsid w:val="001A488C"/>
    <w:rsid w:val="001B1E32"/>
    <w:rsid w:val="001B3029"/>
    <w:rsid w:val="001C7651"/>
    <w:rsid w:val="001D3639"/>
    <w:rsid w:val="001D469C"/>
    <w:rsid w:val="001E36A0"/>
    <w:rsid w:val="001E3BD6"/>
    <w:rsid w:val="001E462A"/>
    <w:rsid w:val="001E769C"/>
    <w:rsid w:val="001F463C"/>
    <w:rsid w:val="00200579"/>
    <w:rsid w:val="00202841"/>
    <w:rsid w:val="00203ACB"/>
    <w:rsid w:val="00213552"/>
    <w:rsid w:val="00215964"/>
    <w:rsid w:val="00216401"/>
    <w:rsid w:val="00223D07"/>
    <w:rsid w:val="002259F1"/>
    <w:rsid w:val="00230701"/>
    <w:rsid w:val="00240212"/>
    <w:rsid w:val="00241EDE"/>
    <w:rsid w:val="00243A97"/>
    <w:rsid w:val="0025097E"/>
    <w:rsid w:val="00252659"/>
    <w:rsid w:val="002547AC"/>
    <w:rsid w:val="00257339"/>
    <w:rsid w:val="00267A74"/>
    <w:rsid w:val="00272691"/>
    <w:rsid w:val="0027546A"/>
    <w:rsid w:val="00275AC0"/>
    <w:rsid w:val="00275C93"/>
    <w:rsid w:val="00275F5E"/>
    <w:rsid w:val="002770B4"/>
    <w:rsid w:val="00277E9B"/>
    <w:rsid w:val="002868DA"/>
    <w:rsid w:val="0029050D"/>
    <w:rsid w:val="002A462F"/>
    <w:rsid w:val="002A59B4"/>
    <w:rsid w:val="002B5ADE"/>
    <w:rsid w:val="002B62FD"/>
    <w:rsid w:val="002C07A5"/>
    <w:rsid w:val="002D6463"/>
    <w:rsid w:val="002E1633"/>
    <w:rsid w:val="002E24B7"/>
    <w:rsid w:val="002E4D8C"/>
    <w:rsid w:val="002E556D"/>
    <w:rsid w:val="002F0E5A"/>
    <w:rsid w:val="002F0E81"/>
    <w:rsid w:val="002F3455"/>
    <w:rsid w:val="002F5BE4"/>
    <w:rsid w:val="00301CC1"/>
    <w:rsid w:val="003030AE"/>
    <w:rsid w:val="0030623D"/>
    <w:rsid w:val="003131AF"/>
    <w:rsid w:val="0031421D"/>
    <w:rsid w:val="003170BA"/>
    <w:rsid w:val="00320F84"/>
    <w:rsid w:val="003218BE"/>
    <w:rsid w:val="00321A5E"/>
    <w:rsid w:val="00336F1A"/>
    <w:rsid w:val="00342D9B"/>
    <w:rsid w:val="00343EEC"/>
    <w:rsid w:val="00350FEF"/>
    <w:rsid w:val="003642BB"/>
    <w:rsid w:val="0036510A"/>
    <w:rsid w:val="0036647E"/>
    <w:rsid w:val="0036743B"/>
    <w:rsid w:val="00374546"/>
    <w:rsid w:val="00377727"/>
    <w:rsid w:val="0038273E"/>
    <w:rsid w:val="00384DE8"/>
    <w:rsid w:val="003862D7"/>
    <w:rsid w:val="00387ECC"/>
    <w:rsid w:val="00393049"/>
    <w:rsid w:val="00393819"/>
    <w:rsid w:val="00394DA6"/>
    <w:rsid w:val="003A2EA1"/>
    <w:rsid w:val="003A674F"/>
    <w:rsid w:val="003A6F6D"/>
    <w:rsid w:val="003A70AA"/>
    <w:rsid w:val="003B052A"/>
    <w:rsid w:val="003B2105"/>
    <w:rsid w:val="003B43CB"/>
    <w:rsid w:val="003C075B"/>
    <w:rsid w:val="003C3BB2"/>
    <w:rsid w:val="003D12F6"/>
    <w:rsid w:val="003D1490"/>
    <w:rsid w:val="003E2294"/>
    <w:rsid w:val="003E2A22"/>
    <w:rsid w:val="003E4453"/>
    <w:rsid w:val="003E74EC"/>
    <w:rsid w:val="003F109B"/>
    <w:rsid w:val="003F26BC"/>
    <w:rsid w:val="003F38CE"/>
    <w:rsid w:val="0040119B"/>
    <w:rsid w:val="0040233C"/>
    <w:rsid w:val="00403D34"/>
    <w:rsid w:val="00404DF2"/>
    <w:rsid w:val="004064F8"/>
    <w:rsid w:val="00413F1A"/>
    <w:rsid w:val="004155E1"/>
    <w:rsid w:val="00427C5B"/>
    <w:rsid w:val="0043041E"/>
    <w:rsid w:val="0043664B"/>
    <w:rsid w:val="004406F6"/>
    <w:rsid w:val="0044205E"/>
    <w:rsid w:val="004424CF"/>
    <w:rsid w:val="004448BB"/>
    <w:rsid w:val="0044550F"/>
    <w:rsid w:val="00446AF9"/>
    <w:rsid w:val="00447925"/>
    <w:rsid w:val="00451CC6"/>
    <w:rsid w:val="004531A1"/>
    <w:rsid w:val="00455A77"/>
    <w:rsid w:val="004562BA"/>
    <w:rsid w:val="00456D35"/>
    <w:rsid w:val="00463EEB"/>
    <w:rsid w:val="0047317A"/>
    <w:rsid w:val="00473B82"/>
    <w:rsid w:val="0048761D"/>
    <w:rsid w:val="00490C3D"/>
    <w:rsid w:val="0049153C"/>
    <w:rsid w:val="004A5799"/>
    <w:rsid w:val="004B581A"/>
    <w:rsid w:val="004C1B3B"/>
    <w:rsid w:val="004C3687"/>
    <w:rsid w:val="004C47FE"/>
    <w:rsid w:val="004D7177"/>
    <w:rsid w:val="004E08E6"/>
    <w:rsid w:val="004E0F26"/>
    <w:rsid w:val="004E287E"/>
    <w:rsid w:val="004E449D"/>
    <w:rsid w:val="004F21D5"/>
    <w:rsid w:val="004F28EE"/>
    <w:rsid w:val="004F299D"/>
    <w:rsid w:val="004F55A1"/>
    <w:rsid w:val="00500090"/>
    <w:rsid w:val="00500858"/>
    <w:rsid w:val="00510801"/>
    <w:rsid w:val="00513D99"/>
    <w:rsid w:val="00514E4F"/>
    <w:rsid w:val="00530C9D"/>
    <w:rsid w:val="00531ABD"/>
    <w:rsid w:val="005325BB"/>
    <w:rsid w:val="005421FE"/>
    <w:rsid w:val="005425AB"/>
    <w:rsid w:val="005458F1"/>
    <w:rsid w:val="0055275E"/>
    <w:rsid w:val="00552A80"/>
    <w:rsid w:val="005559C5"/>
    <w:rsid w:val="00557ADA"/>
    <w:rsid w:val="00560C7F"/>
    <w:rsid w:val="005669AC"/>
    <w:rsid w:val="00567091"/>
    <w:rsid w:val="00567E19"/>
    <w:rsid w:val="00582592"/>
    <w:rsid w:val="005850CA"/>
    <w:rsid w:val="00592723"/>
    <w:rsid w:val="00593512"/>
    <w:rsid w:val="00593947"/>
    <w:rsid w:val="005A6DFF"/>
    <w:rsid w:val="005B3945"/>
    <w:rsid w:val="005B5BDC"/>
    <w:rsid w:val="005B6082"/>
    <w:rsid w:val="005D665D"/>
    <w:rsid w:val="005D7813"/>
    <w:rsid w:val="005E14BE"/>
    <w:rsid w:val="005E177E"/>
    <w:rsid w:val="005E4DBB"/>
    <w:rsid w:val="005F4C76"/>
    <w:rsid w:val="005F580C"/>
    <w:rsid w:val="005F6003"/>
    <w:rsid w:val="00604178"/>
    <w:rsid w:val="00605F60"/>
    <w:rsid w:val="00607930"/>
    <w:rsid w:val="00614329"/>
    <w:rsid w:val="006145FB"/>
    <w:rsid w:val="0061625E"/>
    <w:rsid w:val="00616F0E"/>
    <w:rsid w:val="006213DF"/>
    <w:rsid w:val="0062245F"/>
    <w:rsid w:val="00622B9E"/>
    <w:rsid w:val="00631F58"/>
    <w:rsid w:val="006322C8"/>
    <w:rsid w:val="006355CB"/>
    <w:rsid w:val="006443A8"/>
    <w:rsid w:val="006461E8"/>
    <w:rsid w:val="00653CA0"/>
    <w:rsid w:val="00655641"/>
    <w:rsid w:val="00657364"/>
    <w:rsid w:val="006605A5"/>
    <w:rsid w:val="00660B2E"/>
    <w:rsid w:val="00661DDC"/>
    <w:rsid w:val="0066240E"/>
    <w:rsid w:val="00662CF8"/>
    <w:rsid w:val="0067042F"/>
    <w:rsid w:val="0067151B"/>
    <w:rsid w:val="00675613"/>
    <w:rsid w:val="00680D1A"/>
    <w:rsid w:val="00681B5F"/>
    <w:rsid w:val="00682641"/>
    <w:rsid w:val="0068319B"/>
    <w:rsid w:val="006875E9"/>
    <w:rsid w:val="00690485"/>
    <w:rsid w:val="0069254E"/>
    <w:rsid w:val="00692EB5"/>
    <w:rsid w:val="00696BE9"/>
    <w:rsid w:val="006A2FE7"/>
    <w:rsid w:val="006A3348"/>
    <w:rsid w:val="006B71E2"/>
    <w:rsid w:val="006C13D0"/>
    <w:rsid w:val="006C254D"/>
    <w:rsid w:val="006C5993"/>
    <w:rsid w:val="006D18E1"/>
    <w:rsid w:val="006D5235"/>
    <w:rsid w:val="006D69B4"/>
    <w:rsid w:val="006E4B82"/>
    <w:rsid w:val="006F4453"/>
    <w:rsid w:val="006F4538"/>
    <w:rsid w:val="00700202"/>
    <w:rsid w:val="00700B71"/>
    <w:rsid w:val="007173B6"/>
    <w:rsid w:val="0072130D"/>
    <w:rsid w:val="00723B40"/>
    <w:rsid w:val="007248AE"/>
    <w:rsid w:val="0072522F"/>
    <w:rsid w:val="00730588"/>
    <w:rsid w:val="00734D92"/>
    <w:rsid w:val="00734ED6"/>
    <w:rsid w:val="007374B3"/>
    <w:rsid w:val="00742EC8"/>
    <w:rsid w:val="00743EEA"/>
    <w:rsid w:val="0074498C"/>
    <w:rsid w:val="00752A01"/>
    <w:rsid w:val="00762846"/>
    <w:rsid w:val="00762F61"/>
    <w:rsid w:val="007673B8"/>
    <w:rsid w:val="00775BF6"/>
    <w:rsid w:val="007762F0"/>
    <w:rsid w:val="00782C25"/>
    <w:rsid w:val="00790D9E"/>
    <w:rsid w:val="00794425"/>
    <w:rsid w:val="0079714F"/>
    <w:rsid w:val="007A24BF"/>
    <w:rsid w:val="007A5162"/>
    <w:rsid w:val="007B1194"/>
    <w:rsid w:val="007B5C44"/>
    <w:rsid w:val="007C0817"/>
    <w:rsid w:val="007C4A14"/>
    <w:rsid w:val="007C6D76"/>
    <w:rsid w:val="007C7CD5"/>
    <w:rsid w:val="007D1DF8"/>
    <w:rsid w:val="007D36FC"/>
    <w:rsid w:val="007D6B1E"/>
    <w:rsid w:val="007D7CE9"/>
    <w:rsid w:val="007E2C7C"/>
    <w:rsid w:val="007E3584"/>
    <w:rsid w:val="007E5189"/>
    <w:rsid w:val="007E799A"/>
    <w:rsid w:val="007F2743"/>
    <w:rsid w:val="007F400F"/>
    <w:rsid w:val="007F5250"/>
    <w:rsid w:val="007F6488"/>
    <w:rsid w:val="0080073E"/>
    <w:rsid w:val="00802850"/>
    <w:rsid w:val="008036BD"/>
    <w:rsid w:val="0080567D"/>
    <w:rsid w:val="008116E2"/>
    <w:rsid w:val="00816EC6"/>
    <w:rsid w:val="0081725D"/>
    <w:rsid w:val="00824A45"/>
    <w:rsid w:val="0082524E"/>
    <w:rsid w:val="00825DFA"/>
    <w:rsid w:val="00827BA1"/>
    <w:rsid w:val="00835816"/>
    <w:rsid w:val="00836416"/>
    <w:rsid w:val="00837990"/>
    <w:rsid w:val="00837CA5"/>
    <w:rsid w:val="008425A0"/>
    <w:rsid w:val="00845F24"/>
    <w:rsid w:val="00847255"/>
    <w:rsid w:val="0085004D"/>
    <w:rsid w:val="00852FB4"/>
    <w:rsid w:val="00862358"/>
    <w:rsid w:val="00870497"/>
    <w:rsid w:val="00876BDA"/>
    <w:rsid w:val="00881312"/>
    <w:rsid w:val="008829AE"/>
    <w:rsid w:val="00887D07"/>
    <w:rsid w:val="00892625"/>
    <w:rsid w:val="0089315B"/>
    <w:rsid w:val="00893F32"/>
    <w:rsid w:val="008A0794"/>
    <w:rsid w:val="008A1606"/>
    <w:rsid w:val="008A3248"/>
    <w:rsid w:val="008A5045"/>
    <w:rsid w:val="008A5A3A"/>
    <w:rsid w:val="008A5C42"/>
    <w:rsid w:val="008B14D5"/>
    <w:rsid w:val="008B20F8"/>
    <w:rsid w:val="008B2A85"/>
    <w:rsid w:val="008B4347"/>
    <w:rsid w:val="008C0FC3"/>
    <w:rsid w:val="008C2001"/>
    <w:rsid w:val="008C35F2"/>
    <w:rsid w:val="008C64D5"/>
    <w:rsid w:val="008E0D55"/>
    <w:rsid w:val="008E6C29"/>
    <w:rsid w:val="008E75A5"/>
    <w:rsid w:val="008F18D0"/>
    <w:rsid w:val="008F3539"/>
    <w:rsid w:val="008F535D"/>
    <w:rsid w:val="008F5834"/>
    <w:rsid w:val="008F7E6F"/>
    <w:rsid w:val="00902EEE"/>
    <w:rsid w:val="009034BF"/>
    <w:rsid w:val="00903665"/>
    <w:rsid w:val="00910034"/>
    <w:rsid w:val="00912420"/>
    <w:rsid w:val="00912453"/>
    <w:rsid w:val="009124C6"/>
    <w:rsid w:val="00913146"/>
    <w:rsid w:val="009139E8"/>
    <w:rsid w:val="00914309"/>
    <w:rsid w:val="00916BAB"/>
    <w:rsid w:val="00917D13"/>
    <w:rsid w:val="009245E7"/>
    <w:rsid w:val="00932FBF"/>
    <w:rsid w:val="00934EA6"/>
    <w:rsid w:val="00934F5F"/>
    <w:rsid w:val="00936035"/>
    <w:rsid w:val="0094415F"/>
    <w:rsid w:val="00945A3F"/>
    <w:rsid w:val="00945FCC"/>
    <w:rsid w:val="00954757"/>
    <w:rsid w:val="00954A56"/>
    <w:rsid w:val="00954C23"/>
    <w:rsid w:val="009574C1"/>
    <w:rsid w:val="00964581"/>
    <w:rsid w:val="009651A7"/>
    <w:rsid w:val="00975123"/>
    <w:rsid w:val="00977B3D"/>
    <w:rsid w:val="0098511E"/>
    <w:rsid w:val="009878EA"/>
    <w:rsid w:val="009927C0"/>
    <w:rsid w:val="00992E11"/>
    <w:rsid w:val="00994756"/>
    <w:rsid w:val="00994788"/>
    <w:rsid w:val="009A7B8D"/>
    <w:rsid w:val="009B2364"/>
    <w:rsid w:val="009B4400"/>
    <w:rsid w:val="009B5E72"/>
    <w:rsid w:val="009C062D"/>
    <w:rsid w:val="009C4D57"/>
    <w:rsid w:val="009C5276"/>
    <w:rsid w:val="009C787E"/>
    <w:rsid w:val="009D0277"/>
    <w:rsid w:val="009D0E58"/>
    <w:rsid w:val="009D259C"/>
    <w:rsid w:val="009D7920"/>
    <w:rsid w:val="009E2041"/>
    <w:rsid w:val="009E3EEF"/>
    <w:rsid w:val="009E43E3"/>
    <w:rsid w:val="00A02AA3"/>
    <w:rsid w:val="00A24219"/>
    <w:rsid w:val="00A273EA"/>
    <w:rsid w:val="00A31EA8"/>
    <w:rsid w:val="00A357EB"/>
    <w:rsid w:val="00A36A65"/>
    <w:rsid w:val="00A3707E"/>
    <w:rsid w:val="00A4227B"/>
    <w:rsid w:val="00A50B9F"/>
    <w:rsid w:val="00A51612"/>
    <w:rsid w:val="00A51938"/>
    <w:rsid w:val="00A51E9F"/>
    <w:rsid w:val="00A55C94"/>
    <w:rsid w:val="00A57939"/>
    <w:rsid w:val="00A61609"/>
    <w:rsid w:val="00A6538B"/>
    <w:rsid w:val="00A65B83"/>
    <w:rsid w:val="00A70C1C"/>
    <w:rsid w:val="00A774A8"/>
    <w:rsid w:val="00A81736"/>
    <w:rsid w:val="00A83F7B"/>
    <w:rsid w:val="00A8514B"/>
    <w:rsid w:val="00A91FBA"/>
    <w:rsid w:val="00A92C05"/>
    <w:rsid w:val="00AA1E33"/>
    <w:rsid w:val="00AA36D0"/>
    <w:rsid w:val="00AA3B7D"/>
    <w:rsid w:val="00AA5EEE"/>
    <w:rsid w:val="00AA78C4"/>
    <w:rsid w:val="00AB0204"/>
    <w:rsid w:val="00AB47F3"/>
    <w:rsid w:val="00AC0CF0"/>
    <w:rsid w:val="00AD1704"/>
    <w:rsid w:val="00AD2A1C"/>
    <w:rsid w:val="00AD6D5D"/>
    <w:rsid w:val="00AE0231"/>
    <w:rsid w:val="00AE02B0"/>
    <w:rsid w:val="00AE2AA4"/>
    <w:rsid w:val="00AE6B92"/>
    <w:rsid w:val="00AF2BF8"/>
    <w:rsid w:val="00AF6AEC"/>
    <w:rsid w:val="00AF7783"/>
    <w:rsid w:val="00B01F34"/>
    <w:rsid w:val="00B02402"/>
    <w:rsid w:val="00B05BC6"/>
    <w:rsid w:val="00B07171"/>
    <w:rsid w:val="00B136E7"/>
    <w:rsid w:val="00B2413B"/>
    <w:rsid w:val="00B256C7"/>
    <w:rsid w:val="00B25813"/>
    <w:rsid w:val="00B273D4"/>
    <w:rsid w:val="00B34AF8"/>
    <w:rsid w:val="00B37645"/>
    <w:rsid w:val="00B45EB9"/>
    <w:rsid w:val="00B464DD"/>
    <w:rsid w:val="00B55502"/>
    <w:rsid w:val="00B56057"/>
    <w:rsid w:val="00B60D1E"/>
    <w:rsid w:val="00B65315"/>
    <w:rsid w:val="00B67903"/>
    <w:rsid w:val="00B853F1"/>
    <w:rsid w:val="00B86B1A"/>
    <w:rsid w:val="00B900A7"/>
    <w:rsid w:val="00B93DBF"/>
    <w:rsid w:val="00B93DE3"/>
    <w:rsid w:val="00BA04CC"/>
    <w:rsid w:val="00BA254C"/>
    <w:rsid w:val="00BA4720"/>
    <w:rsid w:val="00BC1325"/>
    <w:rsid w:val="00BC23A8"/>
    <w:rsid w:val="00BC3140"/>
    <w:rsid w:val="00BC365D"/>
    <w:rsid w:val="00BC6A7C"/>
    <w:rsid w:val="00BD4CB8"/>
    <w:rsid w:val="00BD5F4C"/>
    <w:rsid w:val="00BD68F2"/>
    <w:rsid w:val="00BD74F3"/>
    <w:rsid w:val="00BE022A"/>
    <w:rsid w:val="00BE0AAC"/>
    <w:rsid w:val="00BE18B9"/>
    <w:rsid w:val="00BE1C50"/>
    <w:rsid w:val="00BE2111"/>
    <w:rsid w:val="00BE2596"/>
    <w:rsid w:val="00BE4472"/>
    <w:rsid w:val="00BE45DB"/>
    <w:rsid w:val="00BE6AAC"/>
    <w:rsid w:val="00BF06E4"/>
    <w:rsid w:val="00BF3849"/>
    <w:rsid w:val="00BF5C45"/>
    <w:rsid w:val="00C03893"/>
    <w:rsid w:val="00C03DB1"/>
    <w:rsid w:val="00C05E19"/>
    <w:rsid w:val="00C11577"/>
    <w:rsid w:val="00C15DF1"/>
    <w:rsid w:val="00C22A7A"/>
    <w:rsid w:val="00C23CF3"/>
    <w:rsid w:val="00C30561"/>
    <w:rsid w:val="00C32309"/>
    <w:rsid w:val="00C4580B"/>
    <w:rsid w:val="00C45D70"/>
    <w:rsid w:val="00C47F7E"/>
    <w:rsid w:val="00C55E95"/>
    <w:rsid w:val="00C6038A"/>
    <w:rsid w:val="00C6388C"/>
    <w:rsid w:val="00C65D7D"/>
    <w:rsid w:val="00C66B05"/>
    <w:rsid w:val="00C66B29"/>
    <w:rsid w:val="00C71C40"/>
    <w:rsid w:val="00C7207B"/>
    <w:rsid w:val="00C73F6A"/>
    <w:rsid w:val="00C754E8"/>
    <w:rsid w:val="00C807EB"/>
    <w:rsid w:val="00C8118B"/>
    <w:rsid w:val="00C816A8"/>
    <w:rsid w:val="00C84089"/>
    <w:rsid w:val="00C91D44"/>
    <w:rsid w:val="00C96BF2"/>
    <w:rsid w:val="00C97D62"/>
    <w:rsid w:val="00CA1E55"/>
    <w:rsid w:val="00CA78DF"/>
    <w:rsid w:val="00CB21B1"/>
    <w:rsid w:val="00CB3DA7"/>
    <w:rsid w:val="00CB51AA"/>
    <w:rsid w:val="00CB59E5"/>
    <w:rsid w:val="00CC394E"/>
    <w:rsid w:val="00CD11C9"/>
    <w:rsid w:val="00CD5B45"/>
    <w:rsid w:val="00CE0A22"/>
    <w:rsid w:val="00CE152B"/>
    <w:rsid w:val="00CE2935"/>
    <w:rsid w:val="00CE436F"/>
    <w:rsid w:val="00CE7581"/>
    <w:rsid w:val="00CF30D5"/>
    <w:rsid w:val="00CF4C4F"/>
    <w:rsid w:val="00D038B6"/>
    <w:rsid w:val="00D072C8"/>
    <w:rsid w:val="00D2761B"/>
    <w:rsid w:val="00D33585"/>
    <w:rsid w:val="00D34054"/>
    <w:rsid w:val="00D37498"/>
    <w:rsid w:val="00D40495"/>
    <w:rsid w:val="00D44586"/>
    <w:rsid w:val="00D5475F"/>
    <w:rsid w:val="00D55920"/>
    <w:rsid w:val="00D55E8B"/>
    <w:rsid w:val="00D565E7"/>
    <w:rsid w:val="00D609EC"/>
    <w:rsid w:val="00D61FF8"/>
    <w:rsid w:val="00D65D4E"/>
    <w:rsid w:val="00D66D3A"/>
    <w:rsid w:val="00D66F7D"/>
    <w:rsid w:val="00D6744A"/>
    <w:rsid w:val="00D67AC6"/>
    <w:rsid w:val="00D70EBC"/>
    <w:rsid w:val="00D778C5"/>
    <w:rsid w:val="00D812BD"/>
    <w:rsid w:val="00D82C73"/>
    <w:rsid w:val="00D834DF"/>
    <w:rsid w:val="00D83942"/>
    <w:rsid w:val="00D87311"/>
    <w:rsid w:val="00D87B1A"/>
    <w:rsid w:val="00D92C45"/>
    <w:rsid w:val="00D95753"/>
    <w:rsid w:val="00DA0B1D"/>
    <w:rsid w:val="00DA41E5"/>
    <w:rsid w:val="00DA4283"/>
    <w:rsid w:val="00DB7A3B"/>
    <w:rsid w:val="00DC5A71"/>
    <w:rsid w:val="00DC772F"/>
    <w:rsid w:val="00DD3BE4"/>
    <w:rsid w:val="00DD5A09"/>
    <w:rsid w:val="00DD65FC"/>
    <w:rsid w:val="00DE04E0"/>
    <w:rsid w:val="00DF7028"/>
    <w:rsid w:val="00DF727A"/>
    <w:rsid w:val="00E00C78"/>
    <w:rsid w:val="00E02AC6"/>
    <w:rsid w:val="00E0566B"/>
    <w:rsid w:val="00E071B7"/>
    <w:rsid w:val="00E0773D"/>
    <w:rsid w:val="00E115F6"/>
    <w:rsid w:val="00E14B39"/>
    <w:rsid w:val="00E15DDB"/>
    <w:rsid w:val="00E168F2"/>
    <w:rsid w:val="00E20991"/>
    <w:rsid w:val="00E25DF4"/>
    <w:rsid w:val="00E3046C"/>
    <w:rsid w:val="00E3249D"/>
    <w:rsid w:val="00E42D50"/>
    <w:rsid w:val="00E443B6"/>
    <w:rsid w:val="00E47A77"/>
    <w:rsid w:val="00E52895"/>
    <w:rsid w:val="00E621AD"/>
    <w:rsid w:val="00E70F9C"/>
    <w:rsid w:val="00E845C9"/>
    <w:rsid w:val="00E914C0"/>
    <w:rsid w:val="00E91833"/>
    <w:rsid w:val="00E94955"/>
    <w:rsid w:val="00EA0229"/>
    <w:rsid w:val="00EA16A4"/>
    <w:rsid w:val="00EB3197"/>
    <w:rsid w:val="00EB7499"/>
    <w:rsid w:val="00EC1AD4"/>
    <w:rsid w:val="00EC3BFF"/>
    <w:rsid w:val="00EC5CBE"/>
    <w:rsid w:val="00EC73C9"/>
    <w:rsid w:val="00ED1835"/>
    <w:rsid w:val="00ED674D"/>
    <w:rsid w:val="00ED69A9"/>
    <w:rsid w:val="00ED78BD"/>
    <w:rsid w:val="00EE060E"/>
    <w:rsid w:val="00EE1D58"/>
    <w:rsid w:val="00EE31F3"/>
    <w:rsid w:val="00EE4F92"/>
    <w:rsid w:val="00EF0CAD"/>
    <w:rsid w:val="00EF1400"/>
    <w:rsid w:val="00EF2F06"/>
    <w:rsid w:val="00EF4A04"/>
    <w:rsid w:val="00EF7B87"/>
    <w:rsid w:val="00F0389B"/>
    <w:rsid w:val="00F0413A"/>
    <w:rsid w:val="00F278C2"/>
    <w:rsid w:val="00F31BF8"/>
    <w:rsid w:val="00F31EAB"/>
    <w:rsid w:val="00F4492F"/>
    <w:rsid w:val="00F50FE6"/>
    <w:rsid w:val="00F5329A"/>
    <w:rsid w:val="00F63741"/>
    <w:rsid w:val="00F65058"/>
    <w:rsid w:val="00F67ABD"/>
    <w:rsid w:val="00F71435"/>
    <w:rsid w:val="00F737F7"/>
    <w:rsid w:val="00F74758"/>
    <w:rsid w:val="00F75F00"/>
    <w:rsid w:val="00F76FE9"/>
    <w:rsid w:val="00F77A14"/>
    <w:rsid w:val="00F80718"/>
    <w:rsid w:val="00F82AD7"/>
    <w:rsid w:val="00F84D6B"/>
    <w:rsid w:val="00F951BD"/>
    <w:rsid w:val="00F96CA9"/>
    <w:rsid w:val="00FA6DCE"/>
    <w:rsid w:val="00FB394C"/>
    <w:rsid w:val="00FB404B"/>
    <w:rsid w:val="00FB63F6"/>
    <w:rsid w:val="00FC4174"/>
    <w:rsid w:val="00FD67E6"/>
    <w:rsid w:val="00FD6BED"/>
    <w:rsid w:val="00FE39A9"/>
    <w:rsid w:val="00FE4008"/>
    <w:rsid w:val="00FE5E1D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A6CCED3-A949-46B1-A75D-09576F8F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2A0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62358"/>
    <w:pPr>
      <w:keepNext/>
      <w:spacing w:before="120" w:after="240"/>
      <w:outlineLvl w:val="0"/>
    </w:pPr>
    <w:rPr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215964"/>
    <w:pPr>
      <w:keepNext/>
      <w:spacing w:before="480" w:after="240"/>
      <w:outlineLvl w:val="1"/>
    </w:pPr>
    <w:rPr>
      <w:rFonts w:ascii="Cambria" w:hAnsi="Cambria"/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C2001"/>
    <w:rPr>
      <w:rFonts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4F299D"/>
    <w:rPr>
      <w:rFonts w:ascii="Cambria" w:hAnsi="Cambria" w:cs="Times New Roman"/>
      <w:b/>
      <w:i/>
      <w:sz w:val="28"/>
    </w:rPr>
  </w:style>
  <w:style w:type="paragraph" w:styleId="Zhlav">
    <w:name w:val="header"/>
    <w:basedOn w:val="Normln"/>
    <w:link w:val="ZhlavChar"/>
    <w:rsid w:val="00EC73C9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4F299D"/>
    <w:rPr>
      <w:rFonts w:cs="Times New Roman"/>
      <w:sz w:val="24"/>
    </w:rPr>
  </w:style>
  <w:style w:type="table" w:styleId="Mkatabulky">
    <w:name w:val="Table Grid"/>
    <w:basedOn w:val="Normlntabulka"/>
    <w:uiPriority w:val="99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uiPriority w:val="99"/>
    <w:semiHidden/>
    <w:rsid w:val="006213D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213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DF727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213DF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F299D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213DF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4F299D"/>
    <w:rPr>
      <w:rFonts w:ascii="Times New Roman" w:hAnsi="Times New Roman" w:cs="Times New Roman"/>
      <w:sz w:val="2"/>
    </w:rPr>
  </w:style>
  <w:style w:type="character" w:styleId="Hypertextovodkaz">
    <w:name w:val="Hyperlink"/>
    <w:uiPriority w:val="99"/>
    <w:rsid w:val="00D33585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537FC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locked/>
    <w:rsid w:val="004F299D"/>
    <w:rPr>
      <w:rFonts w:cs="Times New Roman"/>
      <w:sz w:val="24"/>
    </w:rPr>
  </w:style>
  <w:style w:type="character" w:styleId="slostrnky">
    <w:name w:val="page number"/>
    <w:uiPriority w:val="99"/>
    <w:rsid w:val="001537FC"/>
    <w:rPr>
      <w:rFonts w:cs="Times New Roman"/>
    </w:rPr>
  </w:style>
  <w:style w:type="paragraph" w:customStyle="1" w:styleId="standard">
    <w:name w:val="standard"/>
    <w:basedOn w:val="Normln"/>
    <w:uiPriority w:val="99"/>
    <w:rsid w:val="00DD65FC"/>
    <w:rPr>
      <w:color w:val="000000"/>
    </w:rPr>
  </w:style>
  <w:style w:type="paragraph" w:styleId="Bezmezer">
    <w:name w:val="No Spacing"/>
    <w:uiPriority w:val="99"/>
    <w:qFormat/>
    <w:rsid w:val="00DD65FC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character" w:styleId="Siln">
    <w:name w:val="Strong"/>
    <w:uiPriority w:val="99"/>
    <w:qFormat/>
    <w:rsid w:val="00681B5F"/>
    <w:rPr>
      <w:rFonts w:cs="Times New Roman"/>
      <w:b/>
    </w:rPr>
  </w:style>
  <w:style w:type="paragraph" w:styleId="Textpoznpodarou">
    <w:name w:val="footnote text"/>
    <w:basedOn w:val="Normln"/>
    <w:link w:val="TextpoznpodarouChar"/>
    <w:uiPriority w:val="99"/>
    <w:semiHidden/>
    <w:rsid w:val="008C200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8C2001"/>
    <w:rPr>
      <w:rFonts w:cs="Times New Roman"/>
    </w:rPr>
  </w:style>
  <w:style w:type="character" w:styleId="Znakapoznpodarou">
    <w:name w:val="footnote reference"/>
    <w:uiPriority w:val="99"/>
    <w:semiHidden/>
    <w:rsid w:val="008C2001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94756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7269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72691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6A2FE7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5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sp.cz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dals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uv.cz.univ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smt.cz/vzdelavani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C32F17-9D2A-4691-BD70-975B214C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35</Pages>
  <Words>6876</Words>
  <Characters>40571</Characters>
  <Application>Microsoft Office Word</Application>
  <DocSecurity>0</DocSecurity>
  <Lines>338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NUOV</Company>
  <LinksUpToDate>false</LinksUpToDate>
  <CharactersWithSpaces>47353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uživatel</dc:creator>
  <cp:keywords/>
  <dc:description/>
  <cp:lastModifiedBy>Kašparová Jana</cp:lastModifiedBy>
  <cp:revision>8</cp:revision>
  <cp:lastPrinted>2014-09-22T13:10:00Z</cp:lastPrinted>
  <dcterms:created xsi:type="dcterms:W3CDTF">2014-10-27T20:03:00Z</dcterms:created>
  <dcterms:modified xsi:type="dcterms:W3CDTF">2015-05-29T09:08:00Z</dcterms:modified>
</cp:coreProperties>
</file>